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40B" w:rsidRDefault="00AB75DE">
      <w:pPr>
        <w:shd w:val="clear" w:color="auto" w:fill="FFFFFF"/>
        <w:tabs>
          <w:tab w:val="left" w:pos="8222"/>
        </w:tabs>
        <w:spacing w:line="326" w:lineRule="exact"/>
        <w:ind w:left="2957"/>
        <w:rPr>
          <w:rFonts w:ascii="Arial" w:eastAsia="Times New Roman" w:hAnsi="Arial" w:cs="Arial"/>
          <w:b/>
          <w:bCs/>
          <w:sz w:val="28"/>
          <w:szCs w:val="28"/>
        </w:rPr>
      </w:pPr>
      <w:r>
        <w:rPr>
          <w:rFonts w:eastAsia="Times New Roman"/>
          <w:b/>
          <w:bCs/>
          <w:sz w:val="28"/>
          <w:szCs w:val="28"/>
        </w:rPr>
        <w:t>ПОЯСНИТЕЛЬНАЯ ЗАПИСКА</w:t>
      </w:r>
      <w:r>
        <w:rPr>
          <w:rFonts w:ascii="Arial" w:eastAsia="Times New Roman" w:hAnsi="Arial" w:cs="Arial"/>
          <w:b/>
          <w:bCs/>
          <w:sz w:val="28"/>
          <w:szCs w:val="28"/>
        </w:rPr>
        <w:tab/>
      </w:r>
    </w:p>
    <w:p w:rsidR="00BC4BAD" w:rsidRDefault="00AB75DE" w:rsidP="00BC4BAD">
      <w:pPr>
        <w:shd w:val="clear" w:color="auto" w:fill="FFFFFF"/>
        <w:spacing w:before="10" w:line="326" w:lineRule="exact"/>
        <w:ind w:left="816" w:right="806"/>
        <w:jc w:val="center"/>
        <w:rPr>
          <w:rFonts w:eastAsia="Times New Roman"/>
          <w:b/>
          <w:bCs/>
          <w:sz w:val="28"/>
          <w:szCs w:val="28"/>
        </w:rPr>
      </w:pPr>
      <w:r>
        <w:rPr>
          <w:rFonts w:eastAsia="Times New Roman"/>
          <w:b/>
          <w:bCs/>
          <w:sz w:val="28"/>
          <w:szCs w:val="28"/>
        </w:rPr>
        <w:t xml:space="preserve">к проекту закона Свердловской области </w:t>
      </w:r>
    </w:p>
    <w:p w:rsidR="00DB590A" w:rsidRDefault="00AB75DE" w:rsidP="00BC4BAD">
      <w:pPr>
        <w:shd w:val="clear" w:color="auto" w:fill="FFFFFF"/>
        <w:spacing w:before="10" w:line="326" w:lineRule="exact"/>
        <w:ind w:left="816" w:right="806"/>
        <w:jc w:val="center"/>
        <w:rPr>
          <w:rFonts w:eastAsia="Times New Roman"/>
          <w:b/>
          <w:bCs/>
          <w:sz w:val="28"/>
          <w:szCs w:val="28"/>
        </w:rPr>
      </w:pPr>
      <w:r>
        <w:rPr>
          <w:rFonts w:eastAsia="Times New Roman"/>
          <w:b/>
          <w:bCs/>
          <w:sz w:val="28"/>
          <w:szCs w:val="28"/>
        </w:rPr>
        <w:t>«</w:t>
      </w:r>
      <w:r w:rsidR="00DB590A">
        <w:rPr>
          <w:rFonts w:eastAsia="Times New Roman"/>
          <w:b/>
          <w:bCs/>
          <w:sz w:val="28"/>
          <w:szCs w:val="28"/>
        </w:rPr>
        <w:t xml:space="preserve">О внесении изменений в Закон Свердловской области </w:t>
      </w:r>
    </w:p>
    <w:p w:rsidR="00427BE5" w:rsidRDefault="00DB590A" w:rsidP="00BC4BAD">
      <w:pPr>
        <w:shd w:val="clear" w:color="auto" w:fill="FFFFFF"/>
        <w:spacing w:before="10" w:line="326" w:lineRule="exact"/>
        <w:ind w:left="816" w:right="806"/>
        <w:jc w:val="center"/>
        <w:rPr>
          <w:rFonts w:eastAsia="Times New Roman"/>
          <w:b/>
          <w:bCs/>
          <w:sz w:val="28"/>
          <w:szCs w:val="28"/>
        </w:rPr>
      </w:pPr>
      <w:r>
        <w:rPr>
          <w:rFonts w:eastAsia="Times New Roman"/>
          <w:b/>
          <w:bCs/>
          <w:sz w:val="28"/>
          <w:szCs w:val="28"/>
        </w:rPr>
        <w:t>«О государственной поддержке субъектов инвестиционной деятельности в Свердловской области</w:t>
      </w:r>
      <w:r w:rsidR="00AB75DE">
        <w:rPr>
          <w:rFonts w:eastAsia="Times New Roman"/>
          <w:b/>
          <w:bCs/>
          <w:sz w:val="28"/>
          <w:szCs w:val="28"/>
        </w:rPr>
        <w:t>»</w:t>
      </w:r>
    </w:p>
    <w:p w:rsidR="00EF4D8D" w:rsidRDefault="00EF4D8D" w:rsidP="00BC4BAD">
      <w:pPr>
        <w:shd w:val="clear" w:color="auto" w:fill="FFFFFF"/>
        <w:spacing w:before="10" w:line="326" w:lineRule="exact"/>
        <w:ind w:left="816" w:right="806"/>
        <w:jc w:val="center"/>
        <w:rPr>
          <w:rFonts w:eastAsia="Times New Roman"/>
          <w:b/>
          <w:bCs/>
          <w:sz w:val="28"/>
          <w:szCs w:val="28"/>
        </w:rPr>
      </w:pPr>
    </w:p>
    <w:p w:rsidR="00A3440B" w:rsidRPr="00B70061" w:rsidRDefault="00AB75DE">
      <w:pPr>
        <w:shd w:val="clear" w:color="auto" w:fill="FFFFFF"/>
        <w:tabs>
          <w:tab w:val="left" w:pos="1454"/>
        </w:tabs>
        <w:spacing w:before="350" w:line="302" w:lineRule="exact"/>
        <w:ind w:left="19" w:right="10" w:firstLine="730"/>
        <w:jc w:val="both"/>
        <w:rPr>
          <w:sz w:val="28"/>
          <w:szCs w:val="28"/>
        </w:rPr>
      </w:pPr>
      <w:r w:rsidRPr="00B70061">
        <w:rPr>
          <w:b/>
          <w:bCs/>
          <w:spacing w:val="-15"/>
          <w:sz w:val="28"/>
          <w:szCs w:val="28"/>
        </w:rPr>
        <w:t>1.</w:t>
      </w:r>
      <w:r w:rsidRPr="00B70061">
        <w:rPr>
          <w:b/>
          <w:bCs/>
          <w:sz w:val="28"/>
          <w:szCs w:val="28"/>
        </w:rPr>
        <w:tab/>
      </w:r>
      <w:r w:rsidRPr="00B70061">
        <w:rPr>
          <w:rFonts w:eastAsia="Times New Roman"/>
          <w:b/>
          <w:bCs/>
          <w:sz w:val="28"/>
          <w:szCs w:val="28"/>
        </w:rPr>
        <w:t xml:space="preserve">Общая характеристика состояния законодательства в </w:t>
      </w:r>
      <w:r w:rsidR="00812475" w:rsidRPr="00B70061">
        <w:rPr>
          <w:rFonts w:eastAsia="Times New Roman"/>
          <w:b/>
          <w:bCs/>
          <w:sz w:val="28"/>
          <w:szCs w:val="28"/>
        </w:rPr>
        <w:t>соответствующей</w:t>
      </w:r>
      <w:r w:rsidR="00BC4BAD" w:rsidRPr="00B70061">
        <w:rPr>
          <w:rFonts w:eastAsia="Times New Roman"/>
          <w:b/>
          <w:bCs/>
          <w:sz w:val="28"/>
          <w:szCs w:val="28"/>
        </w:rPr>
        <w:t xml:space="preserve"> </w:t>
      </w:r>
      <w:r w:rsidRPr="00B70061">
        <w:rPr>
          <w:rFonts w:eastAsia="Times New Roman"/>
          <w:b/>
          <w:bCs/>
          <w:sz w:val="28"/>
          <w:szCs w:val="28"/>
        </w:rPr>
        <w:t>сфере правового регулирования</w:t>
      </w:r>
    </w:p>
    <w:p w:rsidR="00A3440B" w:rsidRPr="00B70061" w:rsidRDefault="00DB590A">
      <w:pPr>
        <w:shd w:val="clear" w:color="auto" w:fill="FFFFFF"/>
        <w:spacing w:before="14" w:line="322" w:lineRule="exact"/>
        <w:ind w:left="19" w:firstLine="710"/>
        <w:jc w:val="both"/>
        <w:rPr>
          <w:sz w:val="28"/>
          <w:szCs w:val="28"/>
        </w:rPr>
      </w:pPr>
      <w:r w:rsidRPr="00B70061">
        <w:rPr>
          <w:rFonts w:eastAsia="Times New Roman"/>
          <w:sz w:val="28"/>
          <w:szCs w:val="28"/>
        </w:rPr>
        <w:t xml:space="preserve">Правовые отношения в сфере государственной поддержки субъектов инвестиционной деятельности регулируются Бюджетным кодексом Российской Федерации, Федеральным законом </w:t>
      </w:r>
      <w:r w:rsidR="00CB5CB6" w:rsidRPr="00B70061">
        <w:rPr>
          <w:rFonts w:eastAsia="Times New Roman"/>
          <w:sz w:val="28"/>
          <w:szCs w:val="28"/>
        </w:rPr>
        <w:t xml:space="preserve">от 25 февраля 1999 года </w:t>
      </w:r>
      <w:r w:rsidRPr="00B70061">
        <w:rPr>
          <w:rFonts w:eastAsia="Times New Roman"/>
          <w:sz w:val="28"/>
          <w:szCs w:val="28"/>
        </w:rPr>
        <w:t>№ 39-ФЗ «Об инвестиционной деятельности в Российской Федерации, осуществляемой в форме капитальных вложений», иными федеральными законами.</w:t>
      </w:r>
    </w:p>
    <w:p w:rsidR="00A3440B" w:rsidRDefault="00DB590A">
      <w:pPr>
        <w:shd w:val="clear" w:color="auto" w:fill="FFFFFF"/>
        <w:spacing w:before="5" w:line="322" w:lineRule="exact"/>
        <w:ind w:right="5" w:firstLine="715"/>
        <w:jc w:val="both"/>
        <w:rPr>
          <w:rFonts w:eastAsia="Times New Roman"/>
          <w:sz w:val="28"/>
          <w:szCs w:val="28"/>
        </w:rPr>
      </w:pPr>
      <w:r w:rsidRPr="00B70061">
        <w:rPr>
          <w:rFonts w:eastAsia="Times New Roman"/>
          <w:sz w:val="28"/>
          <w:szCs w:val="28"/>
        </w:rPr>
        <w:t xml:space="preserve">В Свердловской области </w:t>
      </w:r>
      <w:r w:rsidR="00F14233" w:rsidRPr="00B70061">
        <w:rPr>
          <w:rFonts w:eastAsia="Times New Roman"/>
          <w:sz w:val="28"/>
          <w:szCs w:val="28"/>
        </w:rPr>
        <w:t>в настоящее время действует</w:t>
      </w:r>
      <w:r w:rsidRPr="00B70061">
        <w:rPr>
          <w:rFonts w:eastAsia="Times New Roman"/>
          <w:sz w:val="28"/>
          <w:szCs w:val="28"/>
        </w:rPr>
        <w:t xml:space="preserve"> Закон Свердловской области от 30 июня 2006 года № 43-ОЗ «О государственной поддержке субъектов инвестиционной деятельности в Свердловской области».</w:t>
      </w:r>
    </w:p>
    <w:p w:rsidR="00EF4D8D" w:rsidRPr="00B70061" w:rsidRDefault="00EF4D8D">
      <w:pPr>
        <w:shd w:val="clear" w:color="auto" w:fill="FFFFFF"/>
        <w:spacing w:before="5" w:line="322" w:lineRule="exact"/>
        <w:ind w:right="5" w:firstLine="715"/>
        <w:jc w:val="both"/>
        <w:rPr>
          <w:sz w:val="28"/>
          <w:szCs w:val="28"/>
        </w:rPr>
      </w:pPr>
    </w:p>
    <w:p w:rsidR="00A3440B" w:rsidRPr="00B70061" w:rsidRDefault="00AB75DE" w:rsidP="00BC4BAD">
      <w:pPr>
        <w:shd w:val="clear" w:color="auto" w:fill="FFFFFF"/>
        <w:tabs>
          <w:tab w:val="left" w:pos="1454"/>
        </w:tabs>
        <w:spacing w:before="350" w:line="302" w:lineRule="exact"/>
        <w:ind w:left="19" w:right="10" w:firstLine="730"/>
        <w:jc w:val="both"/>
        <w:rPr>
          <w:b/>
          <w:bCs/>
          <w:spacing w:val="-15"/>
          <w:sz w:val="28"/>
          <w:szCs w:val="28"/>
        </w:rPr>
      </w:pPr>
      <w:r w:rsidRPr="00B70061">
        <w:rPr>
          <w:b/>
          <w:bCs/>
          <w:spacing w:val="-15"/>
          <w:sz w:val="28"/>
          <w:szCs w:val="28"/>
        </w:rPr>
        <w:t>2.</w:t>
      </w:r>
      <w:r w:rsidRPr="00B70061">
        <w:rPr>
          <w:b/>
          <w:bCs/>
          <w:spacing w:val="-15"/>
          <w:sz w:val="28"/>
          <w:szCs w:val="28"/>
        </w:rPr>
        <w:tab/>
        <w:t xml:space="preserve">Обоснование необходимости принятия </w:t>
      </w:r>
      <w:r w:rsidR="00812475" w:rsidRPr="00B70061">
        <w:rPr>
          <w:b/>
          <w:bCs/>
          <w:spacing w:val="-15"/>
          <w:sz w:val="28"/>
          <w:szCs w:val="28"/>
        </w:rPr>
        <w:t>законопроекта</w:t>
      </w:r>
    </w:p>
    <w:p w:rsidR="002A2E76" w:rsidRPr="00B70061" w:rsidRDefault="00DB590A" w:rsidP="002A2E76">
      <w:pPr>
        <w:ind w:firstLine="540"/>
        <w:jc w:val="both"/>
        <w:rPr>
          <w:sz w:val="28"/>
          <w:szCs w:val="28"/>
        </w:rPr>
      </w:pPr>
      <w:r w:rsidRPr="00B70061">
        <w:rPr>
          <w:sz w:val="28"/>
          <w:szCs w:val="28"/>
        </w:rPr>
        <w:t xml:space="preserve">Проект закона Свердловской области «О внесении изменений в Закон Свердловской области «О государственной поддержке субъектов инвестиционной деятельности в Свердловской области» (далее – законопроект) </w:t>
      </w:r>
      <w:r w:rsidR="00D65419" w:rsidRPr="00B70061">
        <w:rPr>
          <w:sz w:val="28"/>
          <w:szCs w:val="28"/>
        </w:rPr>
        <w:t>направлен на актуализацию действующих механизмов предоставления мер государственной поддержки инвестиционной деятельности</w:t>
      </w:r>
      <w:r w:rsidR="00C63482" w:rsidRPr="00B70061">
        <w:rPr>
          <w:sz w:val="28"/>
          <w:szCs w:val="28"/>
        </w:rPr>
        <w:t>, введение новых направлений стимулирования инвестиционных институтов</w:t>
      </w:r>
      <w:r w:rsidR="004417F2" w:rsidRPr="00B70061">
        <w:rPr>
          <w:sz w:val="28"/>
          <w:szCs w:val="28"/>
        </w:rPr>
        <w:t xml:space="preserve">, что позволит повысить привлекательность инвестиционного климата Свердловской области для обеспечения устойчивого экономического роста, повышения деловой активности отдельных территорий региона. </w:t>
      </w:r>
    </w:p>
    <w:p w:rsidR="00F14233" w:rsidRPr="00B70061" w:rsidRDefault="00144844" w:rsidP="00144844">
      <w:pPr>
        <w:pStyle w:val="ConsPlusNormal"/>
        <w:ind w:firstLine="540"/>
        <w:jc w:val="both"/>
        <w:rPr>
          <w:rFonts w:eastAsia="Times New Roman"/>
        </w:rPr>
      </w:pPr>
      <w:r w:rsidRPr="00B70061">
        <w:t xml:space="preserve">В сентябре 2015 года в соответствии с Законом Свердловской области от 14.07.2014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завершена экспертиза действующего </w:t>
      </w:r>
      <w:r w:rsidRPr="00B70061">
        <w:rPr>
          <w:rFonts w:eastAsia="Times New Roman"/>
        </w:rPr>
        <w:t xml:space="preserve">Закона Свердловской области от 30 июня 2006 года </w:t>
      </w:r>
      <w:r w:rsidR="006A379A" w:rsidRPr="00B70061">
        <w:rPr>
          <w:rFonts w:eastAsia="Times New Roman"/>
        </w:rPr>
        <w:t xml:space="preserve">     </w:t>
      </w:r>
      <w:r w:rsidRPr="00B70061">
        <w:rPr>
          <w:rFonts w:eastAsia="Times New Roman"/>
        </w:rPr>
        <w:t>№ 43-ОЗ «О государственной поддержке субъектов инвестиционной деятельности в Свердловской области», в результате которой выявлена необходимость дальнейшего совершенствования мер государственной поддержки субъектов инвестиционной деятельности.</w:t>
      </w:r>
    </w:p>
    <w:p w:rsidR="00F14233" w:rsidRDefault="00F14233" w:rsidP="00F14233">
      <w:pPr>
        <w:pStyle w:val="ConsPlusNormal"/>
        <w:ind w:firstLine="540"/>
        <w:jc w:val="both"/>
      </w:pPr>
      <w:r w:rsidRPr="00B70061">
        <w:rPr>
          <w:rFonts w:eastAsia="Times New Roman"/>
        </w:rPr>
        <w:t>Кроме того, Министерством инвестиций и развития Свердловской области, являющимся уполномоченным органом в сфере</w:t>
      </w:r>
      <w:r w:rsidR="00144844" w:rsidRPr="00B70061">
        <w:rPr>
          <w:rFonts w:eastAsia="Times New Roman"/>
        </w:rPr>
        <w:t xml:space="preserve"> </w:t>
      </w:r>
      <w:r w:rsidRPr="00B70061">
        <w:t xml:space="preserve">предоставления государственной поддержки субъектам инвестиционной деятельности в Свердловской области, накоплен опыт взаимодействия с </w:t>
      </w:r>
      <w:r w:rsidRPr="00B70061">
        <w:rPr>
          <w:rFonts w:eastAsia="Times New Roman"/>
        </w:rPr>
        <w:t xml:space="preserve">субъектами инвестиционной деятельности, требующий совершенствования механизмов в сфере </w:t>
      </w:r>
      <w:r w:rsidRPr="00B70061">
        <w:t>предоставления государственной поддержки указанных субъектов.</w:t>
      </w:r>
    </w:p>
    <w:p w:rsidR="00EF4D8D" w:rsidRDefault="00EF4D8D" w:rsidP="00F14233">
      <w:pPr>
        <w:pStyle w:val="ConsPlusNormal"/>
        <w:ind w:firstLine="540"/>
        <w:jc w:val="both"/>
      </w:pPr>
    </w:p>
    <w:p w:rsidR="00EF4D8D" w:rsidRPr="00B70061" w:rsidRDefault="00EF4D8D" w:rsidP="00F14233">
      <w:pPr>
        <w:pStyle w:val="ConsPlusNormal"/>
        <w:ind w:firstLine="540"/>
        <w:jc w:val="both"/>
      </w:pPr>
    </w:p>
    <w:p w:rsidR="00A3440B" w:rsidRPr="00B70061" w:rsidRDefault="00AB75DE">
      <w:pPr>
        <w:shd w:val="clear" w:color="auto" w:fill="FFFFFF"/>
        <w:tabs>
          <w:tab w:val="left" w:pos="1186"/>
        </w:tabs>
        <w:spacing w:before="326" w:line="326" w:lineRule="exact"/>
        <w:ind w:left="10" w:right="19" w:firstLine="710"/>
        <w:jc w:val="both"/>
        <w:rPr>
          <w:sz w:val="28"/>
          <w:szCs w:val="28"/>
        </w:rPr>
      </w:pPr>
      <w:r w:rsidRPr="00B70061">
        <w:rPr>
          <w:b/>
          <w:bCs/>
          <w:spacing w:val="-6"/>
          <w:sz w:val="28"/>
          <w:szCs w:val="28"/>
        </w:rPr>
        <w:lastRenderedPageBreak/>
        <w:t>3.</w:t>
      </w:r>
      <w:r w:rsidRPr="00B70061">
        <w:rPr>
          <w:b/>
          <w:bCs/>
          <w:sz w:val="28"/>
          <w:szCs w:val="28"/>
        </w:rPr>
        <w:tab/>
      </w:r>
      <w:r w:rsidRPr="00B70061">
        <w:rPr>
          <w:rFonts w:eastAsia="Times New Roman"/>
          <w:b/>
          <w:bCs/>
          <w:sz w:val="28"/>
          <w:szCs w:val="28"/>
        </w:rPr>
        <w:t xml:space="preserve">Характеристика </w:t>
      </w:r>
      <w:r w:rsidR="00812475" w:rsidRPr="00B70061">
        <w:rPr>
          <w:rFonts w:eastAsia="Times New Roman"/>
          <w:b/>
          <w:bCs/>
          <w:sz w:val="28"/>
          <w:szCs w:val="28"/>
        </w:rPr>
        <w:t>основных положений</w:t>
      </w:r>
      <w:r w:rsidRPr="00B70061">
        <w:rPr>
          <w:rFonts w:eastAsia="Times New Roman"/>
          <w:b/>
          <w:bCs/>
          <w:sz w:val="28"/>
          <w:szCs w:val="28"/>
        </w:rPr>
        <w:t xml:space="preserve"> законопроекта</w:t>
      </w:r>
    </w:p>
    <w:p w:rsidR="009320BC" w:rsidRPr="00B70061" w:rsidRDefault="009320BC">
      <w:pPr>
        <w:shd w:val="clear" w:color="auto" w:fill="FFFFFF"/>
        <w:spacing w:line="322" w:lineRule="exact"/>
        <w:ind w:left="10" w:right="24" w:firstLine="682"/>
        <w:jc w:val="both"/>
        <w:rPr>
          <w:rFonts w:eastAsia="Times New Roman"/>
          <w:sz w:val="28"/>
          <w:szCs w:val="28"/>
        </w:rPr>
      </w:pPr>
      <w:r w:rsidRPr="00B70061">
        <w:rPr>
          <w:rFonts w:eastAsia="Times New Roman"/>
          <w:sz w:val="28"/>
          <w:szCs w:val="28"/>
        </w:rPr>
        <w:t xml:space="preserve">Настоящий законопроект предусматривает разделение мер государственной поддержки, которые могут быть предоставлены субъектам инвестиционной деятельности, на финансовые, имущественные, информационные и организационные. Такое разделение позволяет определить количество </w:t>
      </w:r>
      <w:r w:rsidR="00CE4259" w:rsidRPr="00B70061">
        <w:rPr>
          <w:rFonts w:eastAsia="Times New Roman"/>
          <w:sz w:val="28"/>
          <w:szCs w:val="28"/>
        </w:rPr>
        <w:t xml:space="preserve">финансовых </w:t>
      </w:r>
      <w:r w:rsidRPr="00B70061">
        <w:rPr>
          <w:rFonts w:eastAsia="Times New Roman"/>
          <w:sz w:val="28"/>
          <w:szCs w:val="28"/>
        </w:rPr>
        <w:t>мер государственной поддержки, которые могут быть предоставлены одному субъекту инвестиционной деятельности в одном финансовом.</w:t>
      </w:r>
    </w:p>
    <w:p w:rsidR="00EA506A" w:rsidRPr="00B70061" w:rsidRDefault="00EA506A" w:rsidP="00D422EA">
      <w:pPr>
        <w:shd w:val="clear" w:color="auto" w:fill="FFFFFF"/>
        <w:spacing w:line="322" w:lineRule="exact"/>
        <w:ind w:left="10" w:right="24" w:firstLine="682"/>
        <w:jc w:val="both"/>
        <w:rPr>
          <w:rFonts w:eastAsia="Times New Roman"/>
          <w:sz w:val="28"/>
          <w:szCs w:val="28"/>
        </w:rPr>
      </w:pPr>
    </w:p>
    <w:p w:rsidR="00EA506A" w:rsidRPr="00B70061" w:rsidRDefault="009320BC" w:rsidP="00D422EA">
      <w:pPr>
        <w:shd w:val="clear" w:color="auto" w:fill="FFFFFF"/>
        <w:spacing w:line="322" w:lineRule="exact"/>
        <w:ind w:left="10" w:right="24" w:firstLine="682"/>
        <w:jc w:val="both"/>
        <w:rPr>
          <w:rFonts w:eastAsia="Times New Roman"/>
          <w:sz w:val="28"/>
          <w:szCs w:val="28"/>
        </w:rPr>
      </w:pPr>
      <w:r w:rsidRPr="00B70061">
        <w:rPr>
          <w:rFonts w:eastAsia="Times New Roman"/>
          <w:sz w:val="28"/>
          <w:szCs w:val="28"/>
        </w:rPr>
        <w:t>З</w:t>
      </w:r>
      <w:r w:rsidR="00120D49" w:rsidRPr="00B70061">
        <w:rPr>
          <w:rFonts w:eastAsia="Times New Roman"/>
          <w:sz w:val="28"/>
          <w:szCs w:val="28"/>
        </w:rPr>
        <w:t>аконопроект</w:t>
      </w:r>
      <w:r w:rsidRPr="00B70061">
        <w:rPr>
          <w:rFonts w:eastAsia="Times New Roman"/>
          <w:sz w:val="28"/>
          <w:szCs w:val="28"/>
        </w:rPr>
        <w:t>ом</w:t>
      </w:r>
      <w:r w:rsidR="00120D49" w:rsidRPr="00B70061">
        <w:rPr>
          <w:rFonts w:eastAsia="Times New Roman"/>
          <w:sz w:val="28"/>
          <w:szCs w:val="28"/>
        </w:rPr>
        <w:t xml:space="preserve"> </w:t>
      </w:r>
      <w:r w:rsidR="00BF107C" w:rsidRPr="00B70061">
        <w:rPr>
          <w:rFonts w:eastAsia="Times New Roman"/>
          <w:sz w:val="28"/>
          <w:szCs w:val="28"/>
        </w:rPr>
        <w:t>р</w:t>
      </w:r>
      <w:r w:rsidR="00D422EA" w:rsidRPr="00B70061">
        <w:rPr>
          <w:rFonts w:eastAsia="Times New Roman"/>
          <w:sz w:val="28"/>
          <w:szCs w:val="28"/>
        </w:rPr>
        <w:t>асшир</w:t>
      </w:r>
      <w:r w:rsidRPr="00B70061">
        <w:rPr>
          <w:rFonts w:eastAsia="Times New Roman"/>
          <w:sz w:val="28"/>
          <w:szCs w:val="28"/>
        </w:rPr>
        <w:t>ен</w:t>
      </w:r>
      <w:r w:rsidR="00D422EA" w:rsidRPr="00B70061">
        <w:rPr>
          <w:rFonts w:eastAsia="Times New Roman"/>
          <w:sz w:val="28"/>
          <w:szCs w:val="28"/>
        </w:rPr>
        <w:t xml:space="preserve"> перечень </w:t>
      </w:r>
      <w:r w:rsidR="00BF107C" w:rsidRPr="00B70061">
        <w:rPr>
          <w:rFonts w:eastAsia="Times New Roman"/>
          <w:sz w:val="28"/>
          <w:szCs w:val="28"/>
        </w:rPr>
        <w:t>мер</w:t>
      </w:r>
      <w:r w:rsidR="00D422EA" w:rsidRPr="00B70061">
        <w:rPr>
          <w:rFonts w:eastAsia="Times New Roman"/>
          <w:sz w:val="28"/>
          <w:szCs w:val="28"/>
        </w:rPr>
        <w:t xml:space="preserve"> поддержки инвестиционно</w:t>
      </w:r>
      <w:r w:rsidR="008B362C" w:rsidRPr="00B70061">
        <w:rPr>
          <w:rFonts w:eastAsia="Times New Roman"/>
          <w:sz w:val="28"/>
          <w:szCs w:val="28"/>
        </w:rPr>
        <w:t>й деятельности. В него добавлен</w:t>
      </w:r>
      <w:r w:rsidR="00EA506A" w:rsidRPr="00B70061">
        <w:rPr>
          <w:rFonts w:eastAsia="Times New Roman"/>
          <w:sz w:val="28"/>
          <w:szCs w:val="28"/>
        </w:rPr>
        <w:t>ы</w:t>
      </w:r>
      <w:r w:rsidR="008B362C" w:rsidRPr="00B70061">
        <w:rPr>
          <w:rFonts w:eastAsia="Times New Roman"/>
          <w:sz w:val="28"/>
          <w:szCs w:val="28"/>
        </w:rPr>
        <w:t xml:space="preserve"> </w:t>
      </w:r>
      <w:r w:rsidR="002A192B" w:rsidRPr="00B70061">
        <w:rPr>
          <w:rFonts w:eastAsia="Times New Roman"/>
          <w:sz w:val="28"/>
          <w:szCs w:val="28"/>
        </w:rPr>
        <w:t>так</w:t>
      </w:r>
      <w:r w:rsidR="00EA506A" w:rsidRPr="00B70061">
        <w:rPr>
          <w:rFonts w:eastAsia="Times New Roman"/>
          <w:sz w:val="28"/>
          <w:szCs w:val="28"/>
        </w:rPr>
        <w:t>ие</w:t>
      </w:r>
      <w:r w:rsidR="002A192B" w:rsidRPr="00B70061">
        <w:rPr>
          <w:rFonts w:eastAsia="Times New Roman"/>
          <w:sz w:val="28"/>
          <w:szCs w:val="28"/>
        </w:rPr>
        <w:t xml:space="preserve"> </w:t>
      </w:r>
      <w:r w:rsidR="00EA506A" w:rsidRPr="00B70061">
        <w:rPr>
          <w:rFonts w:eastAsia="Times New Roman"/>
          <w:sz w:val="28"/>
          <w:szCs w:val="28"/>
        </w:rPr>
        <w:t>меры</w:t>
      </w:r>
      <w:r w:rsidR="002A192B" w:rsidRPr="00B70061">
        <w:rPr>
          <w:rFonts w:eastAsia="Times New Roman"/>
          <w:sz w:val="28"/>
          <w:szCs w:val="28"/>
        </w:rPr>
        <w:t xml:space="preserve">, </w:t>
      </w:r>
      <w:r w:rsidR="008B362C" w:rsidRPr="00B70061">
        <w:rPr>
          <w:rFonts w:eastAsia="Times New Roman"/>
          <w:sz w:val="28"/>
          <w:szCs w:val="28"/>
        </w:rPr>
        <w:t>как</w:t>
      </w:r>
      <w:r w:rsidR="00EA506A" w:rsidRPr="00B70061">
        <w:rPr>
          <w:rFonts w:eastAsia="Times New Roman"/>
          <w:sz w:val="28"/>
          <w:szCs w:val="28"/>
        </w:rPr>
        <w:t>:</w:t>
      </w:r>
    </w:p>
    <w:p w:rsidR="00D422EA" w:rsidRPr="00B70061" w:rsidRDefault="00EA506A" w:rsidP="00D422EA">
      <w:pPr>
        <w:shd w:val="clear" w:color="auto" w:fill="FFFFFF"/>
        <w:spacing w:line="322" w:lineRule="exact"/>
        <w:ind w:left="10" w:right="24" w:firstLine="682"/>
        <w:jc w:val="both"/>
        <w:rPr>
          <w:rFonts w:eastAsia="Times New Roman"/>
          <w:sz w:val="28"/>
          <w:szCs w:val="28"/>
        </w:rPr>
      </w:pPr>
      <w:r w:rsidRPr="00B70061">
        <w:rPr>
          <w:rFonts w:eastAsia="Times New Roman"/>
          <w:sz w:val="28"/>
          <w:szCs w:val="28"/>
        </w:rPr>
        <w:t>1)</w:t>
      </w:r>
      <w:r w:rsidR="002A192B" w:rsidRPr="00B70061">
        <w:rPr>
          <w:rFonts w:eastAsia="Times New Roman"/>
          <w:sz w:val="28"/>
          <w:szCs w:val="28"/>
        </w:rPr>
        <w:t xml:space="preserve"> </w:t>
      </w:r>
      <w:r w:rsidR="008B362C" w:rsidRPr="00B70061">
        <w:rPr>
          <w:rFonts w:eastAsia="Times New Roman"/>
          <w:sz w:val="28"/>
          <w:szCs w:val="28"/>
        </w:rPr>
        <w:t>с</w:t>
      </w:r>
      <w:r w:rsidR="00D422EA" w:rsidRPr="00B70061">
        <w:rPr>
          <w:rFonts w:eastAsia="Times New Roman"/>
          <w:sz w:val="28"/>
          <w:szCs w:val="28"/>
        </w:rPr>
        <w:t>опровождение инвестиционных проектов, реализуемых и (или) планируемых к реализации на территории Свердловской области по принципу «одного окна</w:t>
      </w:r>
      <w:r w:rsidR="00503AE9" w:rsidRPr="00B70061">
        <w:rPr>
          <w:rFonts w:eastAsia="Times New Roman"/>
          <w:sz w:val="28"/>
          <w:szCs w:val="28"/>
        </w:rPr>
        <w:t>»</w:t>
      </w:r>
      <w:r w:rsidR="00BF107C" w:rsidRPr="00B70061">
        <w:rPr>
          <w:rFonts w:eastAsia="Times New Roman"/>
          <w:sz w:val="28"/>
          <w:szCs w:val="28"/>
        </w:rPr>
        <w:t>.</w:t>
      </w:r>
    </w:p>
    <w:p w:rsidR="00757482" w:rsidRPr="00B70061" w:rsidRDefault="00757482" w:rsidP="00D422EA">
      <w:pPr>
        <w:shd w:val="clear" w:color="auto" w:fill="FFFFFF"/>
        <w:spacing w:line="322" w:lineRule="exact"/>
        <w:ind w:left="10" w:right="24" w:firstLine="682"/>
        <w:jc w:val="both"/>
        <w:rPr>
          <w:rFonts w:eastAsia="Times New Roman"/>
          <w:sz w:val="28"/>
          <w:szCs w:val="28"/>
        </w:rPr>
      </w:pPr>
      <w:r w:rsidRPr="00B70061">
        <w:rPr>
          <w:rFonts w:eastAsia="Times New Roman"/>
          <w:sz w:val="28"/>
          <w:szCs w:val="28"/>
        </w:rPr>
        <w:t xml:space="preserve">Введение </w:t>
      </w:r>
      <w:r w:rsidR="002A192B" w:rsidRPr="00B70061">
        <w:rPr>
          <w:rFonts w:eastAsia="Times New Roman"/>
          <w:sz w:val="28"/>
          <w:szCs w:val="28"/>
        </w:rPr>
        <w:t>указанной меры</w:t>
      </w:r>
      <w:r w:rsidRPr="00B70061">
        <w:rPr>
          <w:rFonts w:eastAsia="Times New Roman"/>
          <w:sz w:val="28"/>
          <w:szCs w:val="28"/>
        </w:rPr>
        <w:t xml:space="preserve"> обусловлено необходимостью координации действий органов власти регионального и муниципального уровней по активизации инвестиционной деятельности, повышения инвестиционной привлекательности, создания благоприятных условий для ведения предпринимательской и инвестиционной деятельности на территории Свердловской области, а также унификации процедуры взаимодействия инициаторов инвестиционных проектов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w:t>
      </w:r>
      <w:r w:rsidR="00144844" w:rsidRPr="00B70061">
        <w:rPr>
          <w:rFonts w:eastAsia="Times New Roman"/>
          <w:sz w:val="28"/>
          <w:szCs w:val="28"/>
        </w:rPr>
        <w:t xml:space="preserve"> (при необходимости)</w:t>
      </w:r>
      <w:r w:rsidRPr="00B70061">
        <w:rPr>
          <w:rFonts w:eastAsia="Times New Roman"/>
          <w:sz w:val="28"/>
          <w:szCs w:val="28"/>
        </w:rPr>
        <w:t xml:space="preserve">, уполномоченных </w:t>
      </w:r>
      <w:r w:rsidR="00EA506A" w:rsidRPr="00B70061">
        <w:rPr>
          <w:rFonts w:eastAsia="Times New Roman"/>
          <w:sz w:val="28"/>
          <w:szCs w:val="28"/>
        </w:rPr>
        <w:t>организаций;</w:t>
      </w:r>
    </w:p>
    <w:p w:rsidR="00EA506A" w:rsidRPr="00B70061" w:rsidRDefault="00EA506A" w:rsidP="00D422EA">
      <w:pPr>
        <w:shd w:val="clear" w:color="auto" w:fill="FFFFFF"/>
        <w:spacing w:line="322" w:lineRule="exact"/>
        <w:ind w:left="10" w:right="24" w:firstLine="682"/>
        <w:jc w:val="both"/>
        <w:rPr>
          <w:rFonts w:eastAsia="Times New Roman"/>
          <w:sz w:val="28"/>
          <w:szCs w:val="28"/>
        </w:rPr>
      </w:pPr>
      <w:r w:rsidRPr="00B70061">
        <w:rPr>
          <w:rFonts w:eastAsia="Times New Roman"/>
          <w:sz w:val="28"/>
          <w:szCs w:val="28"/>
        </w:rPr>
        <w:t xml:space="preserve">2) инвестиционный налоговый кредит. </w:t>
      </w:r>
    </w:p>
    <w:p w:rsidR="00EA506A" w:rsidRPr="00B70061" w:rsidRDefault="00EA506A" w:rsidP="00D422EA">
      <w:pPr>
        <w:shd w:val="clear" w:color="auto" w:fill="FFFFFF"/>
        <w:spacing w:line="322" w:lineRule="exact"/>
        <w:ind w:left="10" w:right="24" w:firstLine="682"/>
        <w:jc w:val="both"/>
        <w:rPr>
          <w:bCs/>
          <w:sz w:val="28"/>
          <w:szCs w:val="28"/>
        </w:rPr>
      </w:pPr>
      <w:r w:rsidRPr="00B70061">
        <w:rPr>
          <w:rFonts w:eastAsia="Times New Roman"/>
          <w:sz w:val="28"/>
          <w:szCs w:val="28"/>
        </w:rPr>
        <w:t>Указанная мера поддержки позволит</w:t>
      </w:r>
      <w:r w:rsidRPr="00B70061">
        <w:rPr>
          <w:sz w:val="28"/>
          <w:szCs w:val="28"/>
        </w:rPr>
        <w:t xml:space="preserve"> предоставлять инвестиционный налоговый кредит субъектам инвестиционный деятельности Свердловской области </w:t>
      </w:r>
      <w:r w:rsidRPr="00B70061">
        <w:rPr>
          <w:bCs/>
          <w:sz w:val="28"/>
          <w:szCs w:val="28"/>
        </w:rPr>
        <w:t>по налогу на прибыль организаций по налоговой ставке, установленной для зачисления указанного налога в бюджеты субъектов Российской Федерации,  по налогу на имущество организаций организации, а также по транспортному налогу, создавая благоприятные условия для осуществления предпринимательской деятельности путем увеличения форм предоставления государственной поддержки хозяйствующим субъектам и для привлечения инвестиций на территорию Свердловской области. Инвестиционный налоговый кредит предоставляет возможность предприятиям перераспределять имеющиеся ресурсы в целях наиболее эффективного ведения бизнеса, достижения плановых показателей предприятия, осуществления капитальных вложений, реализации имеющихся партнерских соглашений, так как степень вмешательства государства минимальна.</w:t>
      </w:r>
      <w:r w:rsidR="00505214" w:rsidRPr="00B70061">
        <w:rPr>
          <w:bCs/>
          <w:sz w:val="28"/>
          <w:szCs w:val="28"/>
        </w:rPr>
        <w:t xml:space="preserve"> Кроме того, предусмотрена возможность </w:t>
      </w:r>
      <w:r w:rsidR="00505214" w:rsidRPr="00B70061">
        <w:rPr>
          <w:sz w:val="28"/>
          <w:szCs w:val="28"/>
        </w:rPr>
        <w:t>предоставления инвестиционного налогового кредита помимо оснований и условий, предусмотренных законодательством Российской Федерации о налогах и сборах.</w:t>
      </w:r>
    </w:p>
    <w:p w:rsidR="00505214" w:rsidRPr="00B70061" w:rsidRDefault="00505214" w:rsidP="00D422EA">
      <w:pPr>
        <w:shd w:val="clear" w:color="auto" w:fill="FFFFFF"/>
        <w:spacing w:line="322" w:lineRule="exact"/>
        <w:ind w:left="10" w:right="24" w:firstLine="682"/>
        <w:jc w:val="both"/>
        <w:rPr>
          <w:sz w:val="28"/>
          <w:szCs w:val="28"/>
        </w:rPr>
      </w:pPr>
      <w:r w:rsidRPr="00B70061">
        <w:rPr>
          <w:bCs/>
          <w:sz w:val="28"/>
          <w:szCs w:val="28"/>
        </w:rPr>
        <w:t>Исключена такая мера поддержки как предоставление с</w:t>
      </w:r>
      <w:r w:rsidRPr="00B70061">
        <w:rPr>
          <w:sz w:val="28"/>
          <w:szCs w:val="28"/>
        </w:rPr>
        <w:t xml:space="preserve">убъектам инвестиционной деятельности прав на использование объектов интеллектуальной собственности Свердловской области в связи с отсутствием указанных объектов </w:t>
      </w:r>
      <w:r w:rsidR="005E2D5C" w:rsidRPr="00B70061">
        <w:rPr>
          <w:sz w:val="28"/>
          <w:szCs w:val="28"/>
        </w:rPr>
        <w:t>в</w:t>
      </w:r>
      <w:r w:rsidRPr="00B70061">
        <w:rPr>
          <w:sz w:val="28"/>
          <w:szCs w:val="28"/>
        </w:rPr>
        <w:t xml:space="preserve"> казне Свердловской области</w:t>
      </w:r>
      <w:r w:rsidR="001533DD" w:rsidRPr="00B70061">
        <w:rPr>
          <w:sz w:val="28"/>
          <w:szCs w:val="28"/>
        </w:rPr>
        <w:t>.</w:t>
      </w:r>
    </w:p>
    <w:p w:rsidR="001533DD" w:rsidRPr="00B70061" w:rsidRDefault="001533DD" w:rsidP="00D422EA">
      <w:pPr>
        <w:shd w:val="clear" w:color="auto" w:fill="FFFFFF"/>
        <w:spacing w:line="322" w:lineRule="exact"/>
        <w:ind w:left="10" w:right="24" w:firstLine="682"/>
        <w:jc w:val="both"/>
        <w:rPr>
          <w:sz w:val="28"/>
          <w:szCs w:val="28"/>
        </w:rPr>
      </w:pPr>
    </w:p>
    <w:p w:rsidR="001533DD" w:rsidRPr="00B70061" w:rsidRDefault="001533DD" w:rsidP="00D422EA">
      <w:pPr>
        <w:shd w:val="clear" w:color="auto" w:fill="FFFFFF"/>
        <w:spacing w:line="322" w:lineRule="exact"/>
        <w:ind w:left="10" w:right="24" w:firstLine="682"/>
        <w:jc w:val="both"/>
        <w:rPr>
          <w:sz w:val="28"/>
          <w:szCs w:val="28"/>
        </w:rPr>
      </w:pPr>
      <w:r w:rsidRPr="00B70061">
        <w:rPr>
          <w:sz w:val="28"/>
          <w:szCs w:val="28"/>
        </w:rPr>
        <w:t xml:space="preserve">Законопроект предусматривает осуществление мониторинга и контроля в отношении субъектов инвестиционной деятельности, получивших меры </w:t>
      </w:r>
      <w:r w:rsidRPr="00B70061">
        <w:rPr>
          <w:sz w:val="28"/>
          <w:szCs w:val="28"/>
        </w:rPr>
        <w:lastRenderedPageBreak/>
        <w:t>государственной поддержки, в частности, установлено, что мониторинг и контроль в отношении субъектов инвестиционной деятельности, получивших финансовые, имущественные и организационные меры государственной поддержки, осуществляется органом, уполномоченным на предоставление конкретной меры государственной поддержки, в порядке, указанном в договоре (соглашении) о предоставлении указанной меры поддержки</w:t>
      </w:r>
      <w:r w:rsidR="00BB1B41" w:rsidRPr="00B70061">
        <w:rPr>
          <w:sz w:val="28"/>
          <w:szCs w:val="28"/>
        </w:rPr>
        <w:t>.</w:t>
      </w:r>
    </w:p>
    <w:p w:rsidR="00BB1B41" w:rsidRPr="00B70061" w:rsidRDefault="00BB1B41" w:rsidP="00D422EA">
      <w:pPr>
        <w:shd w:val="clear" w:color="auto" w:fill="FFFFFF"/>
        <w:spacing w:line="322" w:lineRule="exact"/>
        <w:ind w:left="10" w:right="24" w:firstLine="682"/>
        <w:jc w:val="both"/>
        <w:rPr>
          <w:sz w:val="28"/>
          <w:szCs w:val="28"/>
        </w:rPr>
      </w:pPr>
    </w:p>
    <w:p w:rsidR="00BB1B41" w:rsidRPr="00B70061" w:rsidRDefault="00BB1B41" w:rsidP="00BB1B41">
      <w:pPr>
        <w:suppressAutoHyphens/>
        <w:ind w:firstLine="567"/>
        <w:jc w:val="both"/>
        <w:outlineLvl w:val="2"/>
        <w:rPr>
          <w:sz w:val="28"/>
          <w:szCs w:val="28"/>
        </w:rPr>
      </w:pPr>
      <w:r w:rsidRPr="00B70061">
        <w:rPr>
          <w:sz w:val="28"/>
          <w:szCs w:val="28"/>
        </w:rPr>
        <w:t>Также установлены следующие основания для прекращения финансовых, имущественных и организационных мер государственной поддержки:</w:t>
      </w:r>
    </w:p>
    <w:p w:rsidR="00BB1B41" w:rsidRPr="00B70061" w:rsidRDefault="00BB1B41" w:rsidP="00BB1B41">
      <w:pPr>
        <w:suppressAutoHyphens/>
        <w:ind w:firstLine="567"/>
        <w:jc w:val="both"/>
        <w:outlineLvl w:val="2"/>
        <w:rPr>
          <w:sz w:val="28"/>
          <w:szCs w:val="28"/>
        </w:rPr>
      </w:pPr>
      <w:r w:rsidRPr="00B70061">
        <w:rPr>
          <w:sz w:val="28"/>
          <w:szCs w:val="28"/>
        </w:rPr>
        <w:t>истечение срока, установленного для предоставления мер государственной поддержки;</w:t>
      </w:r>
    </w:p>
    <w:p w:rsidR="00BB1B41" w:rsidRPr="00B70061" w:rsidRDefault="00BB1B41" w:rsidP="00BB1B41">
      <w:pPr>
        <w:suppressAutoHyphens/>
        <w:ind w:firstLine="567"/>
        <w:jc w:val="both"/>
        <w:outlineLvl w:val="2"/>
        <w:rPr>
          <w:sz w:val="28"/>
          <w:szCs w:val="28"/>
        </w:rPr>
      </w:pPr>
      <w:r w:rsidRPr="00B70061">
        <w:rPr>
          <w:sz w:val="28"/>
          <w:szCs w:val="28"/>
        </w:rPr>
        <w:t>заявление субъекта инвестиционной деятельности о прекращении предоставления мер государственной поддержки субъекту инвестиционной деятельности;</w:t>
      </w:r>
    </w:p>
    <w:p w:rsidR="00BB1B41" w:rsidRPr="00B70061" w:rsidRDefault="00BB1B41" w:rsidP="00BB1B41">
      <w:pPr>
        <w:shd w:val="clear" w:color="auto" w:fill="FFFFFF"/>
        <w:spacing w:line="322" w:lineRule="exact"/>
        <w:ind w:left="10" w:right="24" w:firstLine="682"/>
        <w:jc w:val="both"/>
        <w:rPr>
          <w:sz w:val="28"/>
          <w:szCs w:val="28"/>
        </w:rPr>
      </w:pPr>
      <w:r w:rsidRPr="00B70061">
        <w:rPr>
          <w:sz w:val="28"/>
          <w:szCs w:val="28"/>
        </w:rPr>
        <w:t>невыполнение субъектом инвестиционной деятельности обязательств, указанных в договорах (соглашениях) о предоставлении мер государственной поддержки.</w:t>
      </w:r>
    </w:p>
    <w:p w:rsidR="0045391B" w:rsidRPr="00B70061" w:rsidRDefault="0045391B" w:rsidP="00BB1B41">
      <w:pPr>
        <w:shd w:val="clear" w:color="auto" w:fill="FFFFFF"/>
        <w:spacing w:line="322" w:lineRule="exact"/>
        <w:ind w:left="10" w:right="24" w:firstLine="682"/>
        <w:jc w:val="both"/>
        <w:rPr>
          <w:rFonts w:eastAsia="Times New Roman"/>
          <w:sz w:val="28"/>
          <w:szCs w:val="28"/>
        </w:rPr>
      </w:pPr>
      <w:r w:rsidRPr="00B70061">
        <w:rPr>
          <w:sz w:val="28"/>
          <w:szCs w:val="28"/>
        </w:rPr>
        <w:t>Механизм возврата полученной финансовой поддержки указывается в договоре (соглашении) о предоставлении мер государственной поддержки. Объем возвращаемых средств определяется пропорционально достигнутым при реализации инвестиционного проекта значениям целевых показателей.</w:t>
      </w:r>
    </w:p>
    <w:p w:rsidR="007E781A" w:rsidRPr="00B70061" w:rsidRDefault="007E781A" w:rsidP="00D422EA">
      <w:pPr>
        <w:shd w:val="clear" w:color="auto" w:fill="FFFFFF"/>
        <w:spacing w:line="322" w:lineRule="exact"/>
        <w:ind w:left="10" w:right="24" w:firstLine="682"/>
        <w:jc w:val="both"/>
        <w:rPr>
          <w:rFonts w:eastAsia="Times New Roman"/>
          <w:sz w:val="28"/>
          <w:szCs w:val="28"/>
        </w:rPr>
      </w:pPr>
    </w:p>
    <w:p w:rsidR="00EA506A" w:rsidRPr="00B70061" w:rsidRDefault="00EA506A" w:rsidP="00D422EA">
      <w:pPr>
        <w:shd w:val="clear" w:color="auto" w:fill="FFFFFF"/>
        <w:spacing w:line="322" w:lineRule="exact"/>
        <w:ind w:left="10" w:right="24" w:firstLine="682"/>
        <w:jc w:val="both"/>
        <w:rPr>
          <w:rFonts w:eastAsia="Times New Roman"/>
          <w:sz w:val="28"/>
          <w:szCs w:val="28"/>
        </w:rPr>
      </w:pPr>
      <w:r w:rsidRPr="00B70061">
        <w:rPr>
          <w:rFonts w:eastAsia="Times New Roman"/>
          <w:sz w:val="28"/>
          <w:szCs w:val="28"/>
        </w:rPr>
        <w:t>В настоящем законопроекте введено понятие нового субъекта инвестиционной деятельности – это юридические лица, осуществляющие деятельность по управлению индустриальными (промышленными) парками.         Необходимость введения данной категории обусловлена тем, что позволяет предоставлять этой категории субъектов инвестиционной деятельности субсидии как за счет средств областного бюджета, так и за счет средств федерального бюджета по итогам проводим</w:t>
      </w:r>
      <w:r w:rsidR="005E2D5C" w:rsidRPr="00B70061">
        <w:rPr>
          <w:rFonts w:eastAsia="Times New Roman"/>
          <w:sz w:val="28"/>
          <w:szCs w:val="28"/>
        </w:rPr>
        <w:t>ых</w:t>
      </w:r>
      <w:r w:rsidRPr="00B70061">
        <w:rPr>
          <w:rFonts w:eastAsia="Times New Roman"/>
          <w:sz w:val="28"/>
          <w:szCs w:val="28"/>
        </w:rPr>
        <w:t xml:space="preserve"> Минэкономразвития России и Минпромторг</w:t>
      </w:r>
      <w:r w:rsidR="005E2D5C" w:rsidRPr="00B70061">
        <w:rPr>
          <w:rFonts w:eastAsia="Times New Roman"/>
          <w:sz w:val="28"/>
          <w:szCs w:val="28"/>
        </w:rPr>
        <w:t>ом</w:t>
      </w:r>
      <w:r w:rsidRPr="00B70061">
        <w:rPr>
          <w:rFonts w:eastAsia="Times New Roman"/>
          <w:sz w:val="28"/>
          <w:szCs w:val="28"/>
        </w:rPr>
        <w:t xml:space="preserve"> России конкурсн</w:t>
      </w:r>
      <w:r w:rsidR="005E2D5C" w:rsidRPr="00B70061">
        <w:rPr>
          <w:rFonts w:eastAsia="Times New Roman"/>
          <w:sz w:val="28"/>
          <w:szCs w:val="28"/>
        </w:rPr>
        <w:t>ых отборов</w:t>
      </w:r>
      <w:r w:rsidRPr="00B70061">
        <w:rPr>
          <w:rFonts w:eastAsia="Times New Roman"/>
          <w:sz w:val="28"/>
          <w:szCs w:val="28"/>
        </w:rPr>
        <w:t xml:space="preserve"> субъектов Российской Федерации.</w:t>
      </w:r>
    </w:p>
    <w:p w:rsidR="00EA506A" w:rsidRPr="00B70061" w:rsidRDefault="00EA506A" w:rsidP="00D422EA">
      <w:pPr>
        <w:shd w:val="clear" w:color="auto" w:fill="FFFFFF"/>
        <w:spacing w:line="322" w:lineRule="exact"/>
        <w:ind w:left="10" w:right="24" w:firstLine="682"/>
        <w:jc w:val="both"/>
        <w:rPr>
          <w:rFonts w:eastAsia="Times New Roman"/>
          <w:sz w:val="28"/>
          <w:szCs w:val="28"/>
        </w:rPr>
      </w:pPr>
    </w:p>
    <w:p w:rsidR="00753EA8" w:rsidRPr="00B70061" w:rsidRDefault="00503AE9" w:rsidP="00D422EA">
      <w:pPr>
        <w:shd w:val="clear" w:color="auto" w:fill="FFFFFF"/>
        <w:spacing w:line="322" w:lineRule="exact"/>
        <w:ind w:left="10" w:right="24" w:firstLine="682"/>
        <w:jc w:val="both"/>
        <w:rPr>
          <w:rFonts w:eastAsia="Times New Roman"/>
          <w:sz w:val="28"/>
          <w:szCs w:val="28"/>
        </w:rPr>
      </w:pPr>
      <w:r w:rsidRPr="00B70061">
        <w:rPr>
          <w:rFonts w:eastAsia="Times New Roman"/>
          <w:sz w:val="28"/>
          <w:szCs w:val="28"/>
        </w:rPr>
        <w:t>П</w:t>
      </w:r>
      <w:r w:rsidR="00753EA8" w:rsidRPr="00B70061">
        <w:rPr>
          <w:rFonts w:eastAsia="Times New Roman"/>
          <w:sz w:val="28"/>
          <w:szCs w:val="28"/>
        </w:rPr>
        <w:t>еречень</w:t>
      </w:r>
      <w:r w:rsidR="00753EA8" w:rsidRPr="00B70061">
        <w:rPr>
          <w:sz w:val="28"/>
          <w:szCs w:val="28"/>
        </w:rPr>
        <w:t xml:space="preserve"> </w:t>
      </w:r>
      <w:r w:rsidR="00753EA8" w:rsidRPr="00B70061">
        <w:rPr>
          <w:rFonts w:eastAsia="Times New Roman"/>
          <w:sz w:val="28"/>
          <w:szCs w:val="28"/>
        </w:rPr>
        <w:t>принципов отбора субъектов инвестиционной деятельности для предоставления им отдельных мер государственной поддержки дополнен такими принципами как:</w:t>
      </w:r>
    </w:p>
    <w:p w:rsidR="00753EA8" w:rsidRPr="00B70061" w:rsidRDefault="00753EA8" w:rsidP="00753EA8">
      <w:pPr>
        <w:shd w:val="clear" w:color="auto" w:fill="FFFFFF"/>
        <w:spacing w:line="322" w:lineRule="exact"/>
        <w:ind w:left="10" w:right="24" w:firstLine="557"/>
        <w:jc w:val="both"/>
        <w:rPr>
          <w:rFonts w:eastAsia="Times New Roman"/>
          <w:sz w:val="28"/>
          <w:szCs w:val="28"/>
        </w:rPr>
      </w:pPr>
      <w:r w:rsidRPr="00B70061">
        <w:rPr>
          <w:rFonts w:eastAsia="Times New Roman"/>
          <w:sz w:val="28"/>
          <w:szCs w:val="28"/>
        </w:rPr>
        <w:t>принцип равенства прав субъектов инвестиционной деятельности;</w:t>
      </w:r>
    </w:p>
    <w:p w:rsidR="00753EA8" w:rsidRPr="00B70061" w:rsidRDefault="00753EA8" w:rsidP="00753EA8">
      <w:pPr>
        <w:shd w:val="clear" w:color="auto" w:fill="FFFFFF"/>
        <w:spacing w:line="322" w:lineRule="exact"/>
        <w:ind w:left="10" w:right="24" w:firstLine="557"/>
        <w:jc w:val="both"/>
        <w:rPr>
          <w:rFonts w:eastAsia="Times New Roman"/>
          <w:sz w:val="28"/>
          <w:szCs w:val="28"/>
        </w:rPr>
      </w:pPr>
      <w:r w:rsidRPr="00B70061">
        <w:rPr>
          <w:rFonts w:eastAsia="Times New Roman"/>
          <w:sz w:val="28"/>
          <w:szCs w:val="28"/>
        </w:rPr>
        <w:t>принцип доступности информации, необходимой для осуществления инвестиционной деятельности;</w:t>
      </w:r>
    </w:p>
    <w:p w:rsidR="00753EA8" w:rsidRPr="00B70061" w:rsidRDefault="00753EA8" w:rsidP="00753EA8">
      <w:pPr>
        <w:shd w:val="clear" w:color="auto" w:fill="FFFFFF"/>
        <w:spacing w:line="322" w:lineRule="exact"/>
        <w:ind w:left="10" w:right="24" w:firstLine="557"/>
        <w:jc w:val="both"/>
        <w:rPr>
          <w:rFonts w:eastAsia="Times New Roman"/>
          <w:sz w:val="28"/>
          <w:szCs w:val="28"/>
        </w:rPr>
      </w:pPr>
      <w:r w:rsidRPr="00B70061">
        <w:rPr>
          <w:rFonts w:eastAsia="Times New Roman"/>
          <w:sz w:val="28"/>
          <w:szCs w:val="28"/>
        </w:rPr>
        <w:t>принцип защиты прав субъектов инвестиционной деятельности;</w:t>
      </w:r>
    </w:p>
    <w:p w:rsidR="00753EA8" w:rsidRPr="00B70061" w:rsidRDefault="00753EA8" w:rsidP="00753EA8">
      <w:pPr>
        <w:shd w:val="clear" w:color="auto" w:fill="FFFFFF"/>
        <w:spacing w:line="322" w:lineRule="exact"/>
        <w:ind w:left="10" w:right="24" w:firstLine="557"/>
        <w:jc w:val="both"/>
        <w:rPr>
          <w:rFonts w:eastAsia="Times New Roman"/>
          <w:sz w:val="28"/>
          <w:szCs w:val="28"/>
        </w:rPr>
      </w:pPr>
      <w:r w:rsidRPr="00B70061">
        <w:rPr>
          <w:rFonts w:eastAsia="Times New Roman"/>
          <w:sz w:val="28"/>
          <w:szCs w:val="28"/>
        </w:rPr>
        <w:t>принцип сбалансированности государственных и частных интересов при осуществлении государственной поддержки инвесторов.</w:t>
      </w:r>
    </w:p>
    <w:p w:rsidR="00CC07EF" w:rsidRPr="00B70061" w:rsidRDefault="00CC07EF" w:rsidP="00753EA8">
      <w:pPr>
        <w:shd w:val="clear" w:color="auto" w:fill="FFFFFF"/>
        <w:spacing w:line="322" w:lineRule="exact"/>
        <w:ind w:left="10" w:right="24" w:firstLine="557"/>
        <w:jc w:val="both"/>
        <w:rPr>
          <w:rFonts w:eastAsia="Times New Roman"/>
          <w:sz w:val="28"/>
          <w:szCs w:val="28"/>
        </w:rPr>
      </w:pPr>
    </w:p>
    <w:p w:rsidR="00CC07EF" w:rsidRPr="00B70061" w:rsidRDefault="00CC07EF" w:rsidP="00753EA8">
      <w:pPr>
        <w:shd w:val="clear" w:color="auto" w:fill="FFFFFF"/>
        <w:spacing w:line="322" w:lineRule="exact"/>
        <w:ind w:left="10" w:right="24" w:firstLine="557"/>
        <w:jc w:val="both"/>
        <w:rPr>
          <w:rFonts w:eastAsia="Times New Roman"/>
          <w:sz w:val="28"/>
          <w:szCs w:val="28"/>
        </w:rPr>
      </w:pPr>
      <w:r w:rsidRPr="00B70061">
        <w:rPr>
          <w:rFonts w:eastAsia="Times New Roman"/>
          <w:sz w:val="28"/>
          <w:szCs w:val="28"/>
        </w:rPr>
        <w:t>В настоящий законопроект ведена статья о защите прав субъектов инвестиционной деятельности</w:t>
      </w:r>
      <w:r w:rsidR="005E2D5C" w:rsidRPr="00B70061">
        <w:rPr>
          <w:sz w:val="28"/>
          <w:szCs w:val="28"/>
        </w:rPr>
        <w:t xml:space="preserve"> при предоставлении им мер государственной поддержки</w:t>
      </w:r>
      <w:r w:rsidRPr="00B70061">
        <w:rPr>
          <w:rFonts w:eastAsia="Times New Roman"/>
          <w:sz w:val="28"/>
          <w:szCs w:val="28"/>
        </w:rPr>
        <w:t>. Субъектам инвестиционной деятельности</w:t>
      </w:r>
      <w:r w:rsidRPr="00B70061">
        <w:rPr>
          <w:sz w:val="28"/>
          <w:szCs w:val="28"/>
        </w:rPr>
        <w:t xml:space="preserve"> гарантируется защита прав субъектов инвестиционной деятельности при предоставлении им мер государственной поддержки в соответствии с законодательством Российской Федерации.</w:t>
      </w:r>
    </w:p>
    <w:p w:rsidR="00753EA8" w:rsidRPr="00B70061" w:rsidRDefault="00753EA8" w:rsidP="00753EA8">
      <w:pPr>
        <w:shd w:val="clear" w:color="auto" w:fill="FFFFFF"/>
        <w:spacing w:line="322" w:lineRule="exact"/>
        <w:ind w:left="10" w:right="24" w:firstLine="682"/>
        <w:jc w:val="both"/>
        <w:rPr>
          <w:rFonts w:eastAsia="Times New Roman"/>
          <w:sz w:val="28"/>
          <w:szCs w:val="28"/>
        </w:rPr>
      </w:pPr>
    </w:p>
    <w:p w:rsidR="00EA506A" w:rsidRPr="00B70061" w:rsidRDefault="00503AE9" w:rsidP="000A788B">
      <w:pPr>
        <w:shd w:val="clear" w:color="auto" w:fill="FFFFFF"/>
        <w:spacing w:line="322" w:lineRule="exact"/>
        <w:ind w:left="10" w:right="24" w:firstLine="682"/>
        <w:jc w:val="both"/>
        <w:rPr>
          <w:rFonts w:eastAsia="Times New Roman"/>
          <w:sz w:val="28"/>
          <w:szCs w:val="28"/>
        </w:rPr>
      </w:pPr>
      <w:r w:rsidRPr="00B70061">
        <w:rPr>
          <w:rFonts w:eastAsia="Times New Roman"/>
          <w:sz w:val="28"/>
          <w:szCs w:val="28"/>
        </w:rPr>
        <w:t>Законопроектом</w:t>
      </w:r>
      <w:r w:rsidR="000A788B" w:rsidRPr="00B70061">
        <w:rPr>
          <w:rFonts w:eastAsia="Times New Roman"/>
          <w:sz w:val="28"/>
          <w:szCs w:val="28"/>
        </w:rPr>
        <w:t xml:space="preserve"> </w:t>
      </w:r>
      <w:r w:rsidR="00EA506A" w:rsidRPr="00B70061">
        <w:rPr>
          <w:rFonts w:eastAsia="Times New Roman"/>
          <w:sz w:val="28"/>
          <w:szCs w:val="28"/>
        </w:rPr>
        <w:t>введены уточнения</w:t>
      </w:r>
      <w:r w:rsidR="00014F99" w:rsidRPr="00B70061">
        <w:rPr>
          <w:rFonts w:eastAsia="Times New Roman"/>
          <w:sz w:val="28"/>
          <w:szCs w:val="28"/>
        </w:rPr>
        <w:t xml:space="preserve">, что </w:t>
      </w:r>
      <w:r w:rsidRPr="00B70061">
        <w:rPr>
          <w:rFonts w:eastAsia="Times New Roman"/>
          <w:sz w:val="28"/>
          <w:szCs w:val="28"/>
        </w:rPr>
        <w:t>в целях</w:t>
      </w:r>
      <w:r w:rsidR="00014F99" w:rsidRPr="00B70061">
        <w:rPr>
          <w:rFonts w:eastAsia="Times New Roman"/>
          <w:sz w:val="28"/>
          <w:szCs w:val="28"/>
        </w:rPr>
        <w:t xml:space="preserve"> предоставления государственных гарантий </w:t>
      </w:r>
      <w:r w:rsidR="00ED726D" w:rsidRPr="00B70061">
        <w:rPr>
          <w:rFonts w:eastAsia="Times New Roman"/>
          <w:sz w:val="28"/>
          <w:szCs w:val="28"/>
        </w:rPr>
        <w:t xml:space="preserve">и субсидий </w:t>
      </w:r>
      <w:r w:rsidR="00014F99" w:rsidRPr="00B70061">
        <w:rPr>
          <w:rFonts w:eastAsia="Times New Roman"/>
          <w:sz w:val="28"/>
          <w:szCs w:val="28"/>
        </w:rPr>
        <w:t>субъектам инвестиционной деятельности необходимо пройти процедуру отбора</w:t>
      </w:r>
      <w:r w:rsidR="00EA506A" w:rsidRPr="00B70061">
        <w:rPr>
          <w:rFonts w:eastAsia="Times New Roman"/>
          <w:sz w:val="28"/>
          <w:szCs w:val="28"/>
        </w:rPr>
        <w:t xml:space="preserve"> (ранее – отбора или конкурса)</w:t>
      </w:r>
      <w:r w:rsidR="00C7656C" w:rsidRPr="00B70061">
        <w:rPr>
          <w:rFonts w:eastAsia="Times New Roman"/>
          <w:sz w:val="28"/>
          <w:szCs w:val="28"/>
        </w:rPr>
        <w:t xml:space="preserve">, </w:t>
      </w:r>
      <w:r w:rsidRPr="00B70061">
        <w:rPr>
          <w:rFonts w:eastAsia="Times New Roman"/>
          <w:sz w:val="28"/>
          <w:szCs w:val="28"/>
        </w:rPr>
        <w:t xml:space="preserve">основные требования </w:t>
      </w:r>
      <w:r w:rsidR="00EA506A" w:rsidRPr="00B70061">
        <w:rPr>
          <w:rFonts w:eastAsia="Times New Roman"/>
          <w:sz w:val="28"/>
          <w:szCs w:val="28"/>
        </w:rPr>
        <w:t>указанных процедур</w:t>
      </w:r>
      <w:r w:rsidRPr="00B70061">
        <w:rPr>
          <w:rFonts w:eastAsia="Times New Roman"/>
          <w:sz w:val="28"/>
          <w:szCs w:val="28"/>
        </w:rPr>
        <w:t xml:space="preserve"> р</w:t>
      </w:r>
      <w:r w:rsidR="00C7656C" w:rsidRPr="00B70061">
        <w:rPr>
          <w:rFonts w:eastAsia="Times New Roman"/>
          <w:sz w:val="28"/>
          <w:szCs w:val="28"/>
        </w:rPr>
        <w:t>егламентиру</w:t>
      </w:r>
      <w:r w:rsidRPr="00B70061">
        <w:rPr>
          <w:rFonts w:eastAsia="Times New Roman"/>
          <w:sz w:val="28"/>
          <w:szCs w:val="28"/>
        </w:rPr>
        <w:t>ю</w:t>
      </w:r>
      <w:r w:rsidR="00C7656C" w:rsidRPr="00B70061">
        <w:rPr>
          <w:rFonts w:eastAsia="Times New Roman"/>
          <w:sz w:val="28"/>
          <w:szCs w:val="28"/>
        </w:rPr>
        <w:t>тся законом</w:t>
      </w:r>
      <w:r w:rsidR="00014F99" w:rsidRPr="00B70061">
        <w:rPr>
          <w:rFonts w:eastAsia="Times New Roman"/>
          <w:sz w:val="28"/>
          <w:szCs w:val="28"/>
        </w:rPr>
        <w:t>.</w:t>
      </w:r>
      <w:r w:rsidR="000A788B" w:rsidRPr="00B70061">
        <w:rPr>
          <w:rFonts w:eastAsia="Times New Roman"/>
          <w:sz w:val="28"/>
          <w:szCs w:val="28"/>
        </w:rPr>
        <w:t xml:space="preserve"> </w:t>
      </w:r>
    </w:p>
    <w:p w:rsidR="00EA506A" w:rsidRPr="00B70061" w:rsidRDefault="00EA506A" w:rsidP="000A788B">
      <w:pPr>
        <w:shd w:val="clear" w:color="auto" w:fill="FFFFFF"/>
        <w:spacing w:line="322" w:lineRule="exact"/>
        <w:ind w:left="10" w:right="24" w:firstLine="682"/>
        <w:jc w:val="both"/>
        <w:rPr>
          <w:rFonts w:eastAsia="Times New Roman"/>
          <w:sz w:val="28"/>
          <w:szCs w:val="28"/>
        </w:rPr>
      </w:pPr>
    </w:p>
    <w:p w:rsidR="000A788B" w:rsidRPr="00B70061" w:rsidRDefault="00487AFA" w:rsidP="000A788B">
      <w:pPr>
        <w:shd w:val="clear" w:color="auto" w:fill="FFFFFF"/>
        <w:spacing w:line="322" w:lineRule="exact"/>
        <w:ind w:left="10" w:right="24" w:firstLine="682"/>
        <w:jc w:val="both"/>
        <w:rPr>
          <w:rFonts w:eastAsia="Times New Roman"/>
          <w:sz w:val="28"/>
          <w:szCs w:val="28"/>
        </w:rPr>
      </w:pPr>
      <w:r w:rsidRPr="00B70061">
        <w:rPr>
          <w:rFonts w:eastAsia="Times New Roman"/>
          <w:sz w:val="28"/>
          <w:szCs w:val="28"/>
        </w:rPr>
        <w:t xml:space="preserve">Кроме того, законопроектом вводится положение о том, что процедуру отбора </w:t>
      </w:r>
      <w:r w:rsidR="00EA506A" w:rsidRPr="00B70061">
        <w:rPr>
          <w:rFonts w:eastAsia="Times New Roman"/>
          <w:sz w:val="28"/>
          <w:szCs w:val="28"/>
        </w:rPr>
        <w:t xml:space="preserve">в целях предоставления субсидий субъектам инвестиционной деятельности </w:t>
      </w:r>
      <w:r w:rsidRPr="00B70061">
        <w:rPr>
          <w:rFonts w:eastAsia="Times New Roman"/>
          <w:sz w:val="28"/>
          <w:szCs w:val="28"/>
        </w:rPr>
        <w:t xml:space="preserve">может проводить исполнительный орган государственной власти Свердловской области, являющийся </w:t>
      </w:r>
      <w:r w:rsidR="00F14233" w:rsidRPr="00B70061">
        <w:rPr>
          <w:rFonts w:eastAsia="Times New Roman"/>
          <w:sz w:val="28"/>
          <w:szCs w:val="28"/>
        </w:rPr>
        <w:t>г</w:t>
      </w:r>
      <w:r w:rsidRPr="00B70061">
        <w:rPr>
          <w:rFonts w:eastAsia="Times New Roman"/>
          <w:sz w:val="28"/>
          <w:szCs w:val="28"/>
        </w:rPr>
        <w:t xml:space="preserve">лавным распорядителем средств областного бюджета для предоставления соответствующих субсидий, имеющий в </w:t>
      </w:r>
      <w:r w:rsidR="00F14233" w:rsidRPr="00B70061">
        <w:rPr>
          <w:rFonts w:eastAsia="Times New Roman"/>
          <w:sz w:val="28"/>
          <w:szCs w:val="28"/>
        </w:rPr>
        <w:t xml:space="preserve">реализуемой </w:t>
      </w:r>
      <w:r w:rsidRPr="00B70061">
        <w:rPr>
          <w:rFonts w:eastAsia="Times New Roman"/>
          <w:sz w:val="28"/>
          <w:szCs w:val="28"/>
        </w:rPr>
        <w:t>государственной программе</w:t>
      </w:r>
      <w:r w:rsidR="00F14233" w:rsidRPr="00B70061">
        <w:rPr>
          <w:rFonts w:eastAsia="Times New Roman"/>
          <w:sz w:val="28"/>
          <w:szCs w:val="28"/>
        </w:rPr>
        <w:t xml:space="preserve"> Свердловской области</w:t>
      </w:r>
      <w:r w:rsidRPr="00B70061">
        <w:rPr>
          <w:rFonts w:eastAsia="Times New Roman"/>
          <w:sz w:val="28"/>
          <w:szCs w:val="28"/>
        </w:rPr>
        <w:t xml:space="preserve"> соответств</w:t>
      </w:r>
      <w:r w:rsidR="00F14233" w:rsidRPr="00B70061">
        <w:rPr>
          <w:rFonts w:eastAsia="Times New Roman"/>
          <w:sz w:val="28"/>
          <w:szCs w:val="28"/>
        </w:rPr>
        <w:t>ующие</w:t>
      </w:r>
      <w:r w:rsidRPr="00B70061">
        <w:rPr>
          <w:rFonts w:eastAsia="Times New Roman"/>
          <w:sz w:val="28"/>
          <w:szCs w:val="28"/>
        </w:rPr>
        <w:t xml:space="preserve"> расходные обязательства</w:t>
      </w:r>
      <w:r w:rsidR="005F4DDF" w:rsidRPr="00B70061">
        <w:rPr>
          <w:rFonts w:eastAsia="Times New Roman"/>
          <w:sz w:val="28"/>
          <w:szCs w:val="28"/>
        </w:rPr>
        <w:t xml:space="preserve"> (ранее - уполномоченный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деятельности)</w:t>
      </w:r>
      <w:r w:rsidRPr="00B70061">
        <w:rPr>
          <w:rFonts w:eastAsia="Times New Roman"/>
          <w:sz w:val="28"/>
          <w:szCs w:val="28"/>
        </w:rPr>
        <w:t>.</w:t>
      </w:r>
      <w:r w:rsidR="00EA506A" w:rsidRPr="00B70061">
        <w:rPr>
          <w:rFonts w:eastAsia="Times New Roman"/>
          <w:sz w:val="28"/>
          <w:szCs w:val="28"/>
        </w:rPr>
        <w:t xml:space="preserve"> Введение указанной нормы позволит обеспечить</w:t>
      </w:r>
      <w:r w:rsidR="005F4DDF" w:rsidRPr="00B70061">
        <w:rPr>
          <w:rFonts w:eastAsia="Times New Roman"/>
          <w:sz w:val="28"/>
          <w:szCs w:val="28"/>
        </w:rPr>
        <w:t xml:space="preserve"> единство подходов как при формировании порядков предоставления субсидий субъектам инвестиционной деятельности, так и при реализации контрольных мероприятий после предоставления субсидий.</w:t>
      </w:r>
      <w:r w:rsidR="005F4DDF" w:rsidRPr="00B70061">
        <w:rPr>
          <w:sz w:val="28"/>
          <w:szCs w:val="28"/>
        </w:rPr>
        <w:t xml:space="preserve">  Вводится норма, что н</w:t>
      </w:r>
      <w:bookmarkStart w:id="0" w:name="Par267"/>
      <w:bookmarkEnd w:id="0"/>
      <w:r w:rsidR="005F4DDF" w:rsidRPr="00B70061">
        <w:rPr>
          <w:sz w:val="28"/>
          <w:szCs w:val="28"/>
        </w:rPr>
        <w:t>аправления затрат, в целях возмещения которых предоставляются субсидии из областного бюджета, определяются государственными программами Свердловской области в соответствии с требованиями законодательства Российской Федерации и Свердловской области и нормативными правовыми актами Свердловской области, принимаемыми Правительством Свердловской области.</w:t>
      </w:r>
    </w:p>
    <w:p w:rsidR="00EA506A" w:rsidRPr="00B70061" w:rsidRDefault="00EA506A" w:rsidP="0030678D">
      <w:pPr>
        <w:shd w:val="clear" w:color="auto" w:fill="FFFFFF"/>
        <w:spacing w:line="322" w:lineRule="exact"/>
        <w:ind w:left="10" w:right="24" w:firstLine="682"/>
        <w:jc w:val="both"/>
        <w:rPr>
          <w:rFonts w:eastAsia="Times New Roman"/>
          <w:sz w:val="28"/>
          <w:szCs w:val="28"/>
        </w:rPr>
      </w:pPr>
    </w:p>
    <w:p w:rsidR="005F4DDF" w:rsidRPr="00B70061" w:rsidRDefault="005F4DDF" w:rsidP="00192E04">
      <w:pPr>
        <w:shd w:val="clear" w:color="auto" w:fill="FFFFFF"/>
        <w:ind w:left="11" w:right="23" w:firstLine="556"/>
        <w:jc w:val="both"/>
        <w:rPr>
          <w:rFonts w:eastAsia="Times New Roman"/>
          <w:sz w:val="28"/>
          <w:szCs w:val="28"/>
        </w:rPr>
      </w:pPr>
      <w:r w:rsidRPr="00B70061">
        <w:rPr>
          <w:rFonts w:eastAsia="Times New Roman"/>
          <w:sz w:val="28"/>
          <w:szCs w:val="28"/>
        </w:rPr>
        <w:t>В части государственных гарантий законопроект уточняет следующие нормы:</w:t>
      </w:r>
    </w:p>
    <w:p w:rsidR="005F4DDF" w:rsidRPr="00B70061" w:rsidRDefault="005F4DDF" w:rsidP="00192E04">
      <w:pPr>
        <w:pStyle w:val="a5"/>
        <w:numPr>
          <w:ilvl w:val="0"/>
          <w:numId w:val="2"/>
        </w:numPr>
        <w:shd w:val="clear" w:color="auto" w:fill="FFFFFF"/>
        <w:spacing w:before="0" w:beforeAutospacing="0" w:after="0" w:afterAutospacing="0"/>
        <w:ind w:left="11" w:right="23" w:firstLine="556"/>
        <w:jc w:val="both"/>
        <w:rPr>
          <w:sz w:val="28"/>
          <w:szCs w:val="28"/>
        </w:rPr>
      </w:pPr>
      <w:r w:rsidRPr="00B70061">
        <w:rPr>
          <w:sz w:val="28"/>
          <w:szCs w:val="28"/>
        </w:rPr>
        <w:t>В решении о проведении отбора субъектов инвестиционной деятельности для предоставления государственных гарантий указывается максимальная сумма государственной гарантии Свердловской области, которую планируется предоставить в текущем финансовом году субъектам инвестиционной деятельности, прошедшим отбор (ранее кроме максимальной суммы указывалось еще и количество государственных гарантий);</w:t>
      </w:r>
    </w:p>
    <w:p w:rsidR="005F4DDF" w:rsidRPr="00B70061" w:rsidRDefault="005F4DDF" w:rsidP="00192E04">
      <w:pPr>
        <w:pStyle w:val="a5"/>
        <w:numPr>
          <w:ilvl w:val="0"/>
          <w:numId w:val="2"/>
        </w:numPr>
        <w:shd w:val="clear" w:color="auto" w:fill="FFFFFF"/>
        <w:spacing w:before="0" w:beforeAutospacing="0" w:after="0" w:afterAutospacing="0"/>
        <w:ind w:left="11" w:right="23" w:firstLine="556"/>
        <w:jc w:val="both"/>
        <w:rPr>
          <w:sz w:val="28"/>
          <w:szCs w:val="28"/>
        </w:rPr>
      </w:pPr>
      <w:r w:rsidRPr="00B70061">
        <w:rPr>
          <w:sz w:val="28"/>
          <w:szCs w:val="28"/>
        </w:rPr>
        <w:t>порядок проведения отбора субъектов инвестиционной деятельности на право предоставления государственных гарантий Свердловской области устанавливается нормативным правовым актом Свердловской области, принимаемым Правительством Свердловской области;</w:t>
      </w:r>
    </w:p>
    <w:p w:rsidR="005F4DDF" w:rsidRPr="00B70061" w:rsidRDefault="005F4DDF" w:rsidP="00192E04">
      <w:pPr>
        <w:pStyle w:val="a5"/>
        <w:numPr>
          <w:ilvl w:val="0"/>
          <w:numId w:val="2"/>
        </w:numPr>
        <w:shd w:val="clear" w:color="auto" w:fill="FFFFFF"/>
        <w:spacing w:before="0" w:beforeAutospacing="0" w:after="0" w:afterAutospacing="0"/>
        <w:ind w:left="11" w:right="23" w:firstLine="556"/>
        <w:jc w:val="both"/>
        <w:rPr>
          <w:sz w:val="28"/>
          <w:szCs w:val="28"/>
        </w:rPr>
      </w:pPr>
      <w:r w:rsidRPr="00B70061">
        <w:rPr>
          <w:sz w:val="28"/>
          <w:szCs w:val="28"/>
        </w:rPr>
        <w:t xml:space="preserve">извещение о проведении отбора субъектов инвестиционной деятельности на право предоставления государственных гарантий Свердловской области </w:t>
      </w:r>
      <w:r w:rsidR="00192E04" w:rsidRPr="00B70061">
        <w:rPr>
          <w:sz w:val="28"/>
          <w:szCs w:val="28"/>
        </w:rPr>
        <w:t xml:space="preserve">должно быть опубликовано </w:t>
      </w:r>
      <w:r w:rsidRPr="00B70061">
        <w:rPr>
          <w:sz w:val="28"/>
          <w:szCs w:val="28"/>
        </w:rPr>
        <w:t>на сайте уполномоченного исполнительного органа государственной власти Свердловской области в сфере государственной поддержки субъектов инвестиционной деятельности</w:t>
      </w:r>
      <w:r w:rsidR="00192E04" w:rsidRPr="00B70061">
        <w:rPr>
          <w:sz w:val="28"/>
          <w:szCs w:val="28"/>
        </w:rPr>
        <w:t xml:space="preserve"> (ранее – в «Областной газете»);</w:t>
      </w:r>
    </w:p>
    <w:p w:rsidR="00192E04" w:rsidRPr="00B70061" w:rsidRDefault="00192E04" w:rsidP="00192E04">
      <w:pPr>
        <w:pStyle w:val="a5"/>
        <w:numPr>
          <w:ilvl w:val="0"/>
          <w:numId w:val="2"/>
        </w:numPr>
        <w:shd w:val="clear" w:color="auto" w:fill="FFFFFF"/>
        <w:spacing w:before="0" w:beforeAutospacing="0" w:after="0" w:afterAutospacing="0"/>
        <w:ind w:left="11" w:right="23" w:firstLine="556"/>
        <w:jc w:val="both"/>
        <w:rPr>
          <w:sz w:val="28"/>
          <w:szCs w:val="28"/>
        </w:rPr>
      </w:pPr>
      <w:r w:rsidRPr="00B70061">
        <w:rPr>
          <w:sz w:val="28"/>
          <w:szCs w:val="28"/>
        </w:rPr>
        <w:t>срок действия государственной гарантии Свердловской области определяется исходя из срока исполнения обязательств по кредитному договору (договору займа), обеспеченных государственной гарантией Свердловской области;</w:t>
      </w:r>
    </w:p>
    <w:p w:rsidR="00192E04" w:rsidRPr="00B70061" w:rsidRDefault="00192E04" w:rsidP="00192E04">
      <w:pPr>
        <w:pStyle w:val="a5"/>
        <w:numPr>
          <w:ilvl w:val="0"/>
          <w:numId w:val="2"/>
        </w:numPr>
        <w:shd w:val="clear" w:color="auto" w:fill="FFFFFF"/>
        <w:spacing w:before="0" w:beforeAutospacing="0" w:after="0" w:afterAutospacing="0"/>
        <w:ind w:left="11" w:right="23" w:firstLine="556"/>
        <w:jc w:val="both"/>
        <w:rPr>
          <w:sz w:val="28"/>
          <w:szCs w:val="28"/>
        </w:rPr>
      </w:pPr>
      <w:r w:rsidRPr="00B70061">
        <w:rPr>
          <w:sz w:val="28"/>
          <w:szCs w:val="28"/>
        </w:rPr>
        <w:lastRenderedPageBreak/>
        <w:t xml:space="preserve">уточнен порядок взаимодействия между исполнительными органами государственной власти Свердловской области при принятии решения о выдаче государственной гарантии Свердловской области. </w:t>
      </w:r>
    </w:p>
    <w:p w:rsidR="005F4DDF" w:rsidRPr="00B70061" w:rsidRDefault="005F4DDF" w:rsidP="0030678D">
      <w:pPr>
        <w:shd w:val="clear" w:color="auto" w:fill="FFFFFF"/>
        <w:spacing w:line="322" w:lineRule="exact"/>
        <w:ind w:left="10" w:right="24" w:firstLine="682"/>
        <w:jc w:val="both"/>
        <w:rPr>
          <w:rFonts w:eastAsia="Times New Roman"/>
          <w:sz w:val="28"/>
          <w:szCs w:val="28"/>
        </w:rPr>
      </w:pPr>
    </w:p>
    <w:p w:rsidR="00EA506A" w:rsidRPr="00B70061" w:rsidRDefault="00EA506A" w:rsidP="005E2D5C">
      <w:pPr>
        <w:shd w:val="clear" w:color="auto" w:fill="FFFFFF"/>
        <w:ind w:left="11" w:right="23" w:firstLine="556"/>
        <w:jc w:val="both"/>
        <w:rPr>
          <w:sz w:val="28"/>
          <w:szCs w:val="28"/>
        </w:rPr>
      </w:pPr>
      <w:r w:rsidRPr="00B70061">
        <w:rPr>
          <w:rFonts w:eastAsia="Times New Roman"/>
          <w:sz w:val="28"/>
          <w:szCs w:val="28"/>
        </w:rPr>
        <w:t xml:space="preserve">В части приоритетных инвестиционных проектов Свердловской области по новому строительству и по </w:t>
      </w:r>
      <w:r w:rsidRPr="00B70061">
        <w:rPr>
          <w:sz w:val="28"/>
          <w:szCs w:val="28"/>
        </w:rPr>
        <w:t>модернизации, реконструкции и техническому перевооружению объектов основных фондов введены следующие изменения.</w:t>
      </w:r>
    </w:p>
    <w:p w:rsidR="005E2D5C" w:rsidRPr="00B70061" w:rsidRDefault="005E2D5C" w:rsidP="005E2D5C">
      <w:pPr>
        <w:pStyle w:val="a5"/>
        <w:numPr>
          <w:ilvl w:val="0"/>
          <w:numId w:val="3"/>
        </w:numPr>
        <w:shd w:val="clear" w:color="auto" w:fill="FFFFFF"/>
        <w:spacing w:before="0" w:beforeAutospacing="0" w:after="0" w:afterAutospacing="0"/>
        <w:ind w:left="11" w:right="23" w:firstLine="556"/>
        <w:jc w:val="both"/>
        <w:rPr>
          <w:sz w:val="28"/>
          <w:szCs w:val="28"/>
        </w:rPr>
      </w:pPr>
      <w:r w:rsidRPr="00B70061">
        <w:rPr>
          <w:sz w:val="28"/>
          <w:szCs w:val="28"/>
        </w:rPr>
        <w:t xml:space="preserve">Введена </w:t>
      </w:r>
      <w:r w:rsidRPr="00B70061">
        <w:rPr>
          <w:sz w:val="28"/>
          <w:szCs w:val="28"/>
          <w:u w:val="single"/>
        </w:rPr>
        <w:t>одна</w:t>
      </w:r>
      <w:r w:rsidRPr="00B70061">
        <w:rPr>
          <w:sz w:val="28"/>
          <w:szCs w:val="28"/>
        </w:rPr>
        <w:t xml:space="preserve"> процедура присвоения статуса субъекту инвестиционной деятельности - участник приоритетного инвестиционного проекта Свердловской области по новому строительству либо по модернизации, реконструкции и техническому перевооружению объектов основных фондов, включая оценку критериев реализации инвестиционного проекта (ранее присвоение статуса осуществлялось в рамках </w:t>
      </w:r>
      <w:r w:rsidRPr="00B70061">
        <w:rPr>
          <w:sz w:val="28"/>
          <w:szCs w:val="28"/>
          <w:u w:val="single"/>
        </w:rPr>
        <w:t>двух</w:t>
      </w:r>
      <w:r w:rsidRPr="00B70061">
        <w:rPr>
          <w:sz w:val="28"/>
          <w:szCs w:val="28"/>
        </w:rPr>
        <w:t xml:space="preserve"> процедур – 1.присвоение статуса приоритетного инвестиционного проекта Свердловской области по новому строительству либо по модернизации, реконструкции и техническому перевооружению объектов основных фондов, а также 2.присвоение статуса участник приоритетного инвестиционного проекта Свердловской области по новому строительству либо по модернизации, реконструкции и техническому перевооружению объектов основных фондов).</w:t>
      </w:r>
    </w:p>
    <w:p w:rsidR="0030678D" w:rsidRPr="00B70061" w:rsidRDefault="005E2D5C" w:rsidP="005E2D5C">
      <w:pPr>
        <w:pStyle w:val="a5"/>
        <w:numPr>
          <w:ilvl w:val="0"/>
          <w:numId w:val="3"/>
        </w:numPr>
        <w:shd w:val="clear" w:color="auto" w:fill="FFFFFF"/>
        <w:spacing w:before="0" w:beforeAutospacing="0" w:after="0" w:afterAutospacing="0"/>
        <w:ind w:left="11" w:right="23" w:firstLine="556"/>
        <w:jc w:val="both"/>
        <w:rPr>
          <w:sz w:val="28"/>
          <w:szCs w:val="28"/>
        </w:rPr>
      </w:pPr>
      <w:r w:rsidRPr="00B70061">
        <w:rPr>
          <w:sz w:val="28"/>
          <w:szCs w:val="28"/>
        </w:rPr>
        <w:t>В</w:t>
      </w:r>
      <w:r w:rsidR="0030678D" w:rsidRPr="00B70061">
        <w:rPr>
          <w:sz w:val="28"/>
          <w:szCs w:val="28"/>
        </w:rPr>
        <w:t>ид</w:t>
      </w:r>
      <w:r w:rsidR="00505214" w:rsidRPr="00B70061">
        <w:rPr>
          <w:sz w:val="28"/>
          <w:szCs w:val="28"/>
        </w:rPr>
        <w:t>ы</w:t>
      </w:r>
      <w:r w:rsidR="0030678D" w:rsidRPr="00B70061">
        <w:rPr>
          <w:sz w:val="28"/>
          <w:szCs w:val="28"/>
        </w:rPr>
        <w:t xml:space="preserve"> деятельности, указанны</w:t>
      </w:r>
      <w:r w:rsidR="00505214" w:rsidRPr="00B70061">
        <w:rPr>
          <w:sz w:val="28"/>
          <w:szCs w:val="28"/>
        </w:rPr>
        <w:t>е</w:t>
      </w:r>
      <w:r w:rsidR="0030678D" w:rsidRPr="00B70061">
        <w:rPr>
          <w:sz w:val="28"/>
          <w:szCs w:val="28"/>
        </w:rPr>
        <w:t xml:space="preserve"> в подпункте 2</w:t>
      </w:r>
      <w:r w:rsidR="00505214" w:rsidRPr="00B70061">
        <w:rPr>
          <w:sz w:val="28"/>
          <w:szCs w:val="28"/>
        </w:rPr>
        <w:t xml:space="preserve"> ст. 38-1 Закона,</w:t>
      </w:r>
      <w:r w:rsidR="0030678D" w:rsidRPr="00B70061">
        <w:rPr>
          <w:sz w:val="28"/>
          <w:szCs w:val="28"/>
        </w:rPr>
        <w:t xml:space="preserve"> поименованы в соответствии с «ОК 029-2014 (КДЕС Ред. 2) – Общероссийским классификатором видов экономической деятельности» (утв. Приказом Росстандарта от 31.01.2014</w:t>
      </w:r>
      <w:r w:rsidR="00505214" w:rsidRPr="00B70061">
        <w:rPr>
          <w:sz w:val="28"/>
          <w:szCs w:val="28"/>
        </w:rPr>
        <w:t xml:space="preserve"> </w:t>
      </w:r>
      <w:r w:rsidR="0030678D" w:rsidRPr="00B70061">
        <w:rPr>
          <w:sz w:val="28"/>
          <w:szCs w:val="28"/>
        </w:rPr>
        <w:t>№ 14-ст), который вступает в силу с 1 января 2016 года:</w:t>
      </w:r>
    </w:p>
    <w:p w:rsidR="00186D91" w:rsidRPr="00B70061" w:rsidRDefault="00186D91" w:rsidP="005E2D5C">
      <w:pPr>
        <w:shd w:val="clear" w:color="auto" w:fill="FFFFFF"/>
        <w:ind w:left="11" w:right="23" w:firstLine="556"/>
        <w:jc w:val="both"/>
        <w:rPr>
          <w:rFonts w:eastAsia="Times New Roman"/>
          <w:sz w:val="28"/>
          <w:szCs w:val="28"/>
        </w:rPr>
      </w:pPr>
      <w:r w:rsidRPr="00B70061">
        <w:rPr>
          <w:rFonts w:eastAsia="Times New Roman"/>
          <w:sz w:val="28"/>
          <w:szCs w:val="28"/>
        </w:rPr>
        <w:t xml:space="preserve">виды деятельности, входящие в раздел </w:t>
      </w:r>
      <w:r w:rsidR="00C83F8C" w:rsidRPr="00B70061">
        <w:rPr>
          <w:rFonts w:eastAsia="Times New Roman"/>
          <w:sz w:val="28"/>
          <w:szCs w:val="28"/>
        </w:rPr>
        <w:t>«</w:t>
      </w:r>
      <w:r w:rsidRPr="00B70061">
        <w:rPr>
          <w:rFonts w:eastAsia="Times New Roman"/>
          <w:sz w:val="28"/>
          <w:szCs w:val="28"/>
        </w:rPr>
        <w:t>Сельское, лесное хозяйство, охота, рыболовство и рыбоводство</w:t>
      </w:r>
      <w:r w:rsidR="00C83F8C" w:rsidRPr="00B70061">
        <w:rPr>
          <w:rFonts w:eastAsia="Times New Roman"/>
          <w:sz w:val="28"/>
          <w:szCs w:val="28"/>
        </w:rPr>
        <w:t>»</w:t>
      </w:r>
      <w:r w:rsidRPr="00B70061">
        <w:rPr>
          <w:rFonts w:eastAsia="Times New Roman"/>
          <w:sz w:val="28"/>
          <w:szCs w:val="28"/>
        </w:rPr>
        <w:t xml:space="preserve"> в соответствии с федеральным законодательством, устанавливающим классификацию видов экономической деятельности;</w:t>
      </w:r>
    </w:p>
    <w:p w:rsidR="00186D91" w:rsidRPr="00B70061" w:rsidRDefault="00186D91" w:rsidP="008851CF">
      <w:pPr>
        <w:shd w:val="clear" w:color="auto" w:fill="FFFFFF"/>
        <w:ind w:left="11" w:right="24" w:firstLine="556"/>
        <w:jc w:val="both"/>
        <w:rPr>
          <w:rFonts w:eastAsia="Times New Roman"/>
          <w:sz w:val="28"/>
          <w:szCs w:val="28"/>
        </w:rPr>
      </w:pPr>
      <w:r w:rsidRPr="00B70061">
        <w:rPr>
          <w:rFonts w:eastAsia="Times New Roman"/>
          <w:sz w:val="28"/>
          <w:szCs w:val="28"/>
        </w:rPr>
        <w:t xml:space="preserve">виды деятельности, входящие в раздел </w:t>
      </w:r>
      <w:r w:rsidR="00C83F8C" w:rsidRPr="00B70061">
        <w:rPr>
          <w:rFonts w:eastAsia="Times New Roman"/>
          <w:sz w:val="28"/>
          <w:szCs w:val="28"/>
        </w:rPr>
        <w:t>«</w:t>
      </w:r>
      <w:r w:rsidRPr="00B70061">
        <w:rPr>
          <w:rFonts w:eastAsia="Times New Roman"/>
          <w:sz w:val="28"/>
          <w:szCs w:val="28"/>
        </w:rPr>
        <w:t>Добыча полезных ископаемых</w:t>
      </w:r>
      <w:r w:rsidR="00C83F8C" w:rsidRPr="00B70061">
        <w:rPr>
          <w:rFonts w:eastAsia="Times New Roman"/>
          <w:sz w:val="28"/>
          <w:szCs w:val="28"/>
        </w:rPr>
        <w:t>»</w:t>
      </w:r>
      <w:r w:rsidRPr="00B70061">
        <w:rPr>
          <w:rFonts w:eastAsia="Times New Roman"/>
          <w:sz w:val="28"/>
          <w:szCs w:val="28"/>
        </w:rPr>
        <w:t xml:space="preserve"> в соответствии с федеральным законодательством, устанавливающим классификацию видов экономической деятельности;</w:t>
      </w:r>
    </w:p>
    <w:p w:rsidR="00186D91" w:rsidRPr="00B70061" w:rsidRDefault="00186D91" w:rsidP="008851CF">
      <w:pPr>
        <w:shd w:val="clear" w:color="auto" w:fill="FFFFFF"/>
        <w:ind w:left="11" w:right="24" w:firstLine="556"/>
        <w:jc w:val="both"/>
        <w:rPr>
          <w:rFonts w:eastAsia="Times New Roman"/>
          <w:sz w:val="28"/>
          <w:szCs w:val="28"/>
        </w:rPr>
      </w:pPr>
      <w:r w:rsidRPr="00B70061">
        <w:rPr>
          <w:rFonts w:eastAsia="Times New Roman"/>
          <w:sz w:val="28"/>
          <w:szCs w:val="28"/>
        </w:rPr>
        <w:t xml:space="preserve">виды деятельности, входящие в раздел </w:t>
      </w:r>
      <w:r w:rsidR="00C83F8C" w:rsidRPr="00B70061">
        <w:rPr>
          <w:rFonts w:eastAsia="Times New Roman"/>
          <w:sz w:val="28"/>
          <w:szCs w:val="28"/>
        </w:rPr>
        <w:t>«</w:t>
      </w:r>
      <w:r w:rsidRPr="00B70061">
        <w:rPr>
          <w:rFonts w:eastAsia="Times New Roman"/>
          <w:sz w:val="28"/>
          <w:szCs w:val="28"/>
        </w:rPr>
        <w:t>Обрабатывающие производства</w:t>
      </w:r>
      <w:r w:rsidR="00C83F8C" w:rsidRPr="00B70061">
        <w:rPr>
          <w:rFonts w:eastAsia="Times New Roman"/>
          <w:sz w:val="28"/>
          <w:szCs w:val="28"/>
        </w:rPr>
        <w:t>»</w:t>
      </w:r>
      <w:r w:rsidRPr="00B70061">
        <w:rPr>
          <w:rFonts w:eastAsia="Times New Roman"/>
          <w:sz w:val="28"/>
          <w:szCs w:val="28"/>
        </w:rPr>
        <w:t xml:space="preserve"> в соответствии с федеральным законодательством, устанавливающим классификацию видов экономической деятельности;</w:t>
      </w:r>
    </w:p>
    <w:p w:rsidR="00C83F8C" w:rsidRPr="00B70061" w:rsidRDefault="00C83F8C" w:rsidP="008851CF">
      <w:pPr>
        <w:shd w:val="clear" w:color="auto" w:fill="FFFFFF"/>
        <w:ind w:left="11" w:right="24" w:firstLine="556"/>
        <w:jc w:val="both"/>
        <w:rPr>
          <w:rFonts w:eastAsia="Times New Roman"/>
          <w:sz w:val="28"/>
          <w:szCs w:val="28"/>
        </w:rPr>
      </w:pPr>
      <w:r w:rsidRPr="00B70061">
        <w:rPr>
          <w:rFonts w:eastAsia="Times New Roman"/>
          <w:sz w:val="28"/>
          <w:szCs w:val="28"/>
        </w:rPr>
        <w:t>виды деятельности, входящие в класс «Деятельность в области информационных технологий» в соответствии с федеральным законодательством, устанавливающим классификацию в</w:t>
      </w:r>
      <w:r w:rsidR="0030678D" w:rsidRPr="00B70061">
        <w:rPr>
          <w:rFonts w:eastAsia="Times New Roman"/>
          <w:sz w:val="28"/>
          <w:szCs w:val="28"/>
        </w:rPr>
        <w:t>идов экономической деятельности.</w:t>
      </w:r>
    </w:p>
    <w:p w:rsidR="00D52F33" w:rsidRPr="00B70061" w:rsidRDefault="00D52F33" w:rsidP="008851CF">
      <w:pPr>
        <w:pStyle w:val="a5"/>
        <w:numPr>
          <w:ilvl w:val="0"/>
          <w:numId w:val="3"/>
        </w:numPr>
        <w:spacing w:before="0" w:beforeAutospacing="0" w:after="0" w:afterAutospacing="0"/>
        <w:ind w:left="11" w:firstLine="556"/>
        <w:jc w:val="both"/>
        <w:rPr>
          <w:sz w:val="28"/>
          <w:szCs w:val="28"/>
        </w:rPr>
      </w:pPr>
      <w:r w:rsidRPr="00B70061">
        <w:rPr>
          <w:sz w:val="28"/>
          <w:szCs w:val="28"/>
        </w:rPr>
        <w:t xml:space="preserve">Включены параметры решения Правительства Свердловской области о </w:t>
      </w:r>
      <w:r w:rsidR="005E2D5C" w:rsidRPr="00B70061">
        <w:rPr>
          <w:sz w:val="28"/>
          <w:szCs w:val="28"/>
        </w:rPr>
        <w:t xml:space="preserve">присвоении статуса участника </w:t>
      </w:r>
      <w:r w:rsidRPr="00B70061">
        <w:rPr>
          <w:sz w:val="28"/>
          <w:szCs w:val="28"/>
        </w:rPr>
        <w:t>приоритетн</w:t>
      </w:r>
      <w:r w:rsidR="005E2D5C" w:rsidRPr="00B70061">
        <w:rPr>
          <w:sz w:val="28"/>
          <w:szCs w:val="28"/>
        </w:rPr>
        <w:t>ого</w:t>
      </w:r>
      <w:r w:rsidRPr="00B70061">
        <w:rPr>
          <w:sz w:val="28"/>
          <w:szCs w:val="28"/>
        </w:rPr>
        <w:t xml:space="preserve"> инвестиционн</w:t>
      </w:r>
      <w:r w:rsidR="005E2D5C" w:rsidRPr="00B70061">
        <w:rPr>
          <w:sz w:val="28"/>
          <w:szCs w:val="28"/>
        </w:rPr>
        <w:t>ого</w:t>
      </w:r>
      <w:r w:rsidRPr="00B70061">
        <w:rPr>
          <w:sz w:val="28"/>
          <w:szCs w:val="28"/>
        </w:rPr>
        <w:t xml:space="preserve"> проект</w:t>
      </w:r>
      <w:r w:rsidR="005E2D5C" w:rsidRPr="00B70061">
        <w:rPr>
          <w:sz w:val="28"/>
          <w:szCs w:val="28"/>
        </w:rPr>
        <w:t>а</w:t>
      </w:r>
      <w:r w:rsidRPr="00B70061">
        <w:rPr>
          <w:sz w:val="28"/>
          <w:szCs w:val="28"/>
        </w:rPr>
        <w:t xml:space="preserve"> Свердловской области по новому строительству и по модернизации, реконструкции и техническому перевооружению объектов основных фондов, в том числе - срок начала реализации инвестиционного проекта. Срок начала реализации инвестиционного проекта должен совпадать с началом финансирования работ в рамках инвестиционного проекта, но не ранее вступления в силу Закона Свердловской области от 15 июля 2013 года </w:t>
      </w:r>
      <w:r w:rsidR="005E2D5C" w:rsidRPr="00B70061">
        <w:rPr>
          <w:sz w:val="28"/>
          <w:szCs w:val="28"/>
        </w:rPr>
        <w:t>№</w:t>
      </w:r>
      <w:r w:rsidRPr="00B70061">
        <w:rPr>
          <w:sz w:val="28"/>
          <w:szCs w:val="28"/>
        </w:rPr>
        <w:t xml:space="preserve"> 67-ОЗ </w:t>
      </w:r>
      <w:r w:rsidR="005E2D5C" w:rsidRPr="00B70061">
        <w:rPr>
          <w:sz w:val="28"/>
          <w:szCs w:val="28"/>
        </w:rPr>
        <w:t>«</w:t>
      </w:r>
      <w:r w:rsidRPr="00B70061">
        <w:rPr>
          <w:sz w:val="28"/>
          <w:szCs w:val="28"/>
        </w:rPr>
        <w:t xml:space="preserve">О внесении изменений в Закон Свердловской области </w:t>
      </w:r>
      <w:r w:rsidR="005E2D5C" w:rsidRPr="00B70061">
        <w:rPr>
          <w:sz w:val="28"/>
          <w:szCs w:val="28"/>
        </w:rPr>
        <w:t>«</w:t>
      </w:r>
      <w:r w:rsidRPr="00B70061">
        <w:rPr>
          <w:sz w:val="28"/>
          <w:szCs w:val="28"/>
        </w:rPr>
        <w:t>О государственной поддержке субъектов инвестиционной деятельности в Свердловской области</w:t>
      </w:r>
      <w:r w:rsidR="005E2D5C" w:rsidRPr="00B70061">
        <w:rPr>
          <w:sz w:val="28"/>
          <w:szCs w:val="28"/>
        </w:rPr>
        <w:t>»</w:t>
      </w:r>
      <w:r w:rsidRPr="00B70061">
        <w:rPr>
          <w:sz w:val="28"/>
          <w:szCs w:val="28"/>
        </w:rPr>
        <w:t xml:space="preserve">. Кроме того, в решение включаются сведения о сроке, в течение которого </w:t>
      </w:r>
      <w:r w:rsidR="001533DD" w:rsidRPr="00B70061">
        <w:rPr>
          <w:sz w:val="28"/>
          <w:szCs w:val="28"/>
        </w:rPr>
        <w:t xml:space="preserve">участник </w:t>
      </w:r>
      <w:r w:rsidRPr="00B70061">
        <w:rPr>
          <w:sz w:val="28"/>
          <w:szCs w:val="28"/>
        </w:rPr>
        <w:t>приоритетн</w:t>
      </w:r>
      <w:r w:rsidR="001533DD" w:rsidRPr="00B70061">
        <w:rPr>
          <w:sz w:val="28"/>
          <w:szCs w:val="28"/>
        </w:rPr>
        <w:t>ого</w:t>
      </w:r>
      <w:r w:rsidRPr="00B70061">
        <w:rPr>
          <w:sz w:val="28"/>
          <w:szCs w:val="28"/>
        </w:rPr>
        <w:t xml:space="preserve"> инвестиционн</w:t>
      </w:r>
      <w:r w:rsidR="001533DD" w:rsidRPr="00B70061">
        <w:rPr>
          <w:sz w:val="28"/>
          <w:szCs w:val="28"/>
        </w:rPr>
        <w:t>ого</w:t>
      </w:r>
      <w:r w:rsidRPr="00B70061">
        <w:rPr>
          <w:sz w:val="28"/>
          <w:szCs w:val="28"/>
        </w:rPr>
        <w:t xml:space="preserve"> проект</w:t>
      </w:r>
      <w:r w:rsidR="001533DD" w:rsidRPr="00B70061">
        <w:rPr>
          <w:sz w:val="28"/>
          <w:szCs w:val="28"/>
        </w:rPr>
        <w:t>а</w:t>
      </w:r>
      <w:r w:rsidRPr="00B70061">
        <w:rPr>
          <w:sz w:val="28"/>
          <w:szCs w:val="28"/>
        </w:rPr>
        <w:t xml:space="preserve"> Свердловской области</w:t>
      </w:r>
      <w:r w:rsidR="001533DD" w:rsidRPr="00B70061">
        <w:rPr>
          <w:sz w:val="28"/>
          <w:szCs w:val="28"/>
        </w:rPr>
        <w:t xml:space="preserve"> имеет указанный статус</w:t>
      </w:r>
      <w:r w:rsidRPr="00B70061">
        <w:rPr>
          <w:sz w:val="28"/>
          <w:szCs w:val="28"/>
        </w:rPr>
        <w:t xml:space="preserve">. Сроком, </w:t>
      </w:r>
      <w:r w:rsidRPr="00B70061">
        <w:rPr>
          <w:sz w:val="28"/>
          <w:szCs w:val="28"/>
        </w:rPr>
        <w:lastRenderedPageBreak/>
        <w:t xml:space="preserve">в течение которого </w:t>
      </w:r>
      <w:r w:rsidR="001533DD" w:rsidRPr="00B70061">
        <w:rPr>
          <w:sz w:val="28"/>
          <w:szCs w:val="28"/>
        </w:rPr>
        <w:t>участник приоритетного инвестиционного проекта Свердловской области имеет указанный статус</w:t>
      </w:r>
      <w:r w:rsidRPr="00B70061">
        <w:rPr>
          <w:sz w:val="28"/>
          <w:szCs w:val="28"/>
        </w:rPr>
        <w:t xml:space="preserve">, признается срок от начала финансирования </w:t>
      </w:r>
      <w:r w:rsidR="001533DD" w:rsidRPr="00B70061">
        <w:rPr>
          <w:sz w:val="28"/>
          <w:szCs w:val="28"/>
        </w:rPr>
        <w:t xml:space="preserve">работ в рамках </w:t>
      </w:r>
      <w:r w:rsidRPr="00B70061">
        <w:rPr>
          <w:sz w:val="28"/>
          <w:szCs w:val="28"/>
        </w:rPr>
        <w:t xml:space="preserve">инвестиционного проекта, но не ранее вступления в силу Закона Свердловской области от 15 июля 2013 года </w:t>
      </w:r>
      <w:r w:rsidR="001533DD" w:rsidRPr="00B70061">
        <w:rPr>
          <w:sz w:val="28"/>
          <w:szCs w:val="28"/>
        </w:rPr>
        <w:t>№</w:t>
      </w:r>
      <w:r w:rsidRPr="00B70061">
        <w:rPr>
          <w:sz w:val="28"/>
          <w:szCs w:val="28"/>
        </w:rPr>
        <w:t xml:space="preserve"> 67-ОЗ </w:t>
      </w:r>
      <w:r w:rsidR="001533DD" w:rsidRPr="00B70061">
        <w:rPr>
          <w:sz w:val="28"/>
          <w:szCs w:val="28"/>
        </w:rPr>
        <w:t>«</w:t>
      </w:r>
      <w:r w:rsidRPr="00B70061">
        <w:rPr>
          <w:sz w:val="28"/>
          <w:szCs w:val="28"/>
        </w:rPr>
        <w:t xml:space="preserve">О внесении изменений в Закон Свердловской области </w:t>
      </w:r>
      <w:r w:rsidR="001533DD" w:rsidRPr="00B70061">
        <w:rPr>
          <w:sz w:val="28"/>
          <w:szCs w:val="28"/>
        </w:rPr>
        <w:t>«</w:t>
      </w:r>
      <w:r w:rsidRPr="00B70061">
        <w:rPr>
          <w:sz w:val="28"/>
          <w:szCs w:val="28"/>
        </w:rPr>
        <w:t>О государственной поддержке субъектов инвестиционной деят</w:t>
      </w:r>
      <w:r w:rsidR="001533DD" w:rsidRPr="00B70061">
        <w:rPr>
          <w:sz w:val="28"/>
          <w:szCs w:val="28"/>
        </w:rPr>
        <w:t>ельности в Свердловской области» и не более</w:t>
      </w:r>
      <w:r w:rsidRPr="00B70061">
        <w:rPr>
          <w:sz w:val="28"/>
          <w:szCs w:val="28"/>
        </w:rPr>
        <w:t xml:space="preserve"> 5 лет.</w:t>
      </w:r>
    </w:p>
    <w:p w:rsidR="00D52F33" w:rsidRPr="00B70061" w:rsidRDefault="00D52F33" w:rsidP="008851CF">
      <w:pPr>
        <w:pStyle w:val="a5"/>
        <w:numPr>
          <w:ilvl w:val="0"/>
          <w:numId w:val="3"/>
        </w:numPr>
        <w:spacing w:before="0" w:beforeAutospacing="0" w:after="0" w:afterAutospacing="0"/>
        <w:ind w:left="11" w:firstLine="556"/>
        <w:jc w:val="both"/>
        <w:rPr>
          <w:sz w:val="28"/>
          <w:szCs w:val="28"/>
        </w:rPr>
      </w:pPr>
      <w:r w:rsidRPr="00B70061">
        <w:rPr>
          <w:sz w:val="28"/>
          <w:szCs w:val="28"/>
        </w:rPr>
        <w:t xml:space="preserve">Расширен перечень случаев, в которых Правительство Свердловской области принимает решение об исключении инвестиционного проекта из реестра приоритетных инвестиционных проектов Свердловской области по новому строительству и по модернизации, реконструкции и техническому перевооружению объектов основных фондов. Так, включены случаи, когда перестали соблюдаться критерии, по которым проект признан </w:t>
      </w:r>
      <w:r w:rsidR="00BB1B41" w:rsidRPr="00B70061">
        <w:rPr>
          <w:sz w:val="28"/>
          <w:szCs w:val="28"/>
        </w:rPr>
        <w:t>приоритетным</w:t>
      </w:r>
      <w:r w:rsidRPr="00B70061">
        <w:rPr>
          <w:sz w:val="28"/>
          <w:szCs w:val="28"/>
        </w:rPr>
        <w:t>; случаи недостижения по итогам календарного года более чем на 25 процентов установленных значений целевых показателей инвестиционного проекта, указанных в соглашении с участником приоритетного инвестиционного проекта Свердловской области; а также истечение срока, в течение которого инвестиционный проект считается приоритетным инвестиционным проектом Свердловской области.</w:t>
      </w:r>
    </w:p>
    <w:p w:rsidR="00D52F33" w:rsidRPr="00B70061" w:rsidRDefault="00D52F33" w:rsidP="008851CF">
      <w:pPr>
        <w:pStyle w:val="a5"/>
        <w:numPr>
          <w:ilvl w:val="0"/>
          <w:numId w:val="3"/>
        </w:numPr>
        <w:spacing w:before="0" w:beforeAutospacing="0" w:after="0" w:afterAutospacing="0"/>
        <w:ind w:left="11" w:firstLine="556"/>
        <w:jc w:val="both"/>
        <w:rPr>
          <w:sz w:val="28"/>
          <w:szCs w:val="28"/>
        </w:rPr>
      </w:pPr>
      <w:r w:rsidRPr="00B70061">
        <w:rPr>
          <w:sz w:val="28"/>
          <w:szCs w:val="28"/>
        </w:rPr>
        <w:t>Предусмотрено заключение соглашения с участником приоритетного инвестиционного проекта Свердловской области.</w:t>
      </w:r>
    </w:p>
    <w:p w:rsidR="008851CF" w:rsidRPr="00B70061" w:rsidRDefault="008851CF" w:rsidP="008851CF">
      <w:pPr>
        <w:pStyle w:val="a5"/>
        <w:numPr>
          <w:ilvl w:val="0"/>
          <w:numId w:val="3"/>
        </w:numPr>
        <w:spacing w:before="0" w:beforeAutospacing="0" w:after="0" w:afterAutospacing="0"/>
        <w:ind w:left="11" w:firstLine="556"/>
        <w:jc w:val="both"/>
        <w:rPr>
          <w:sz w:val="28"/>
          <w:szCs w:val="28"/>
        </w:rPr>
      </w:pPr>
      <w:r w:rsidRPr="00B70061">
        <w:rPr>
          <w:sz w:val="28"/>
          <w:szCs w:val="28"/>
        </w:rPr>
        <w:t>Уточнен порядок взаимодействия между исполнительными органами государственной власти Свердловской области при принятии всех видов решений по приоритетным инвестиционным проектам Свердловской области.</w:t>
      </w:r>
    </w:p>
    <w:p w:rsidR="008851CF" w:rsidRPr="00B70061" w:rsidRDefault="008851CF" w:rsidP="008851CF">
      <w:pPr>
        <w:pStyle w:val="a5"/>
        <w:numPr>
          <w:ilvl w:val="0"/>
          <w:numId w:val="3"/>
        </w:numPr>
        <w:spacing w:before="0" w:beforeAutospacing="0" w:after="0" w:afterAutospacing="0"/>
        <w:ind w:left="11" w:firstLine="556"/>
        <w:jc w:val="both"/>
        <w:rPr>
          <w:sz w:val="28"/>
          <w:szCs w:val="28"/>
        </w:rPr>
      </w:pPr>
      <w:r w:rsidRPr="00B70061">
        <w:rPr>
          <w:sz w:val="28"/>
          <w:szCs w:val="28"/>
        </w:rPr>
        <w:t>Вводится критерий для субъектов  инвестиционной деятельности, которым присваивается статус участника приоритетного инвестиционного проекта Свердловской области - отсутствие задолженности по налогам, сборам и иным обязательным платежам, уплачиваемым в бюджеты всех уровней бюджетной системы Российской Федерации, а также в государственные внебюджетные фонды на момент представления субъектом инвестиционной деятельности декларации об участии в реализации приоритетного инвестиционного проекта (ранее - требование об отсутствии недоимок по налогам, сборам и иным платежам).</w:t>
      </w:r>
    </w:p>
    <w:p w:rsidR="00F14233" w:rsidRPr="00B70061" w:rsidRDefault="008851CF" w:rsidP="00C83F8C">
      <w:pPr>
        <w:shd w:val="clear" w:color="auto" w:fill="FFFFFF"/>
        <w:spacing w:line="322" w:lineRule="exact"/>
        <w:ind w:left="10" w:right="24" w:firstLine="682"/>
        <w:jc w:val="both"/>
        <w:rPr>
          <w:rFonts w:eastAsia="Times New Roman"/>
          <w:sz w:val="28"/>
          <w:szCs w:val="28"/>
        </w:rPr>
      </w:pPr>
      <w:r w:rsidRPr="00B70061">
        <w:rPr>
          <w:rFonts w:eastAsia="Times New Roman"/>
          <w:sz w:val="28"/>
          <w:szCs w:val="28"/>
        </w:rPr>
        <w:t>При этом основные подходы к реализации указанной меры поддержки сохранены</w:t>
      </w:r>
      <w:r w:rsidR="00BB1B41" w:rsidRPr="00B70061">
        <w:rPr>
          <w:rFonts w:eastAsia="Times New Roman"/>
          <w:sz w:val="28"/>
          <w:szCs w:val="28"/>
        </w:rPr>
        <w:t xml:space="preserve"> з</w:t>
      </w:r>
      <w:r w:rsidR="00CC07EF" w:rsidRPr="00B70061">
        <w:rPr>
          <w:rFonts w:eastAsia="Times New Roman"/>
          <w:sz w:val="28"/>
          <w:szCs w:val="28"/>
        </w:rPr>
        <w:t xml:space="preserve">аконопроектом </w:t>
      </w:r>
    </w:p>
    <w:p w:rsidR="008B1973" w:rsidRPr="00B70061" w:rsidRDefault="008B1973" w:rsidP="007E781A">
      <w:pPr>
        <w:shd w:val="clear" w:color="auto" w:fill="FFFFFF"/>
        <w:spacing w:line="322" w:lineRule="exact"/>
        <w:ind w:left="10" w:right="24" w:firstLine="682"/>
        <w:jc w:val="both"/>
        <w:rPr>
          <w:rFonts w:eastAsia="Times New Roman"/>
          <w:sz w:val="28"/>
          <w:szCs w:val="28"/>
        </w:rPr>
      </w:pPr>
    </w:p>
    <w:p w:rsidR="00BF107C" w:rsidRPr="00B70061" w:rsidRDefault="00967683" w:rsidP="007E781A">
      <w:pPr>
        <w:shd w:val="clear" w:color="auto" w:fill="FFFFFF"/>
        <w:spacing w:line="322" w:lineRule="exact"/>
        <w:ind w:left="10" w:right="24" w:firstLine="682"/>
        <w:jc w:val="both"/>
        <w:rPr>
          <w:rFonts w:eastAsia="Times New Roman"/>
          <w:sz w:val="28"/>
          <w:szCs w:val="28"/>
        </w:rPr>
      </w:pPr>
      <w:r w:rsidRPr="00B70061">
        <w:rPr>
          <w:rFonts w:eastAsia="Times New Roman"/>
          <w:sz w:val="28"/>
          <w:szCs w:val="28"/>
        </w:rPr>
        <w:t xml:space="preserve">Законопроект устанавливает </w:t>
      </w:r>
      <w:r w:rsidR="00BF107C" w:rsidRPr="00B70061">
        <w:rPr>
          <w:rFonts w:eastAsia="Times New Roman"/>
          <w:sz w:val="28"/>
          <w:szCs w:val="28"/>
        </w:rPr>
        <w:t xml:space="preserve">полномочия </w:t>
      </w:r>
      <w:r w:rsidRPr="00B70061">
        <w:rPr>
          <w:rFonts w:eastAsia="Times New Roman"/>
          <w:sz w:val="28"/>
          <w:szCs w:val="28"/>
        </w:rPr>
        <w:t>П</w:t>
      </w:r>
      <w:r w:rsidR="00410E2C" w:rsidRPr="00B70061">
        <w:rPr>
          <w:rFonts w:eastAsia="Times New Roman"/>
          <w:sz w:val="28"/>
          <w:szCs w:val="28"/>
        </w:rPr>
        <w:t>р</w:t>
      </w:r>
      <w:r w:rsidRPr="00B70061">
        <w:rPr>
          <w:rFonts w:eastAsia="Times New Roman"/>
          <w:sz w:val="28"/>
          <w:szCs w:val="28"/>
        </w:rPr>
        <w:t>авительства</w:t>
      </w:r>
      <w:r w:rsidR="00410E2C" w:rsidRPr="00B70061">
        <w:rPr>
          <w:rFonts w:eastAsia="Times New Roman"/>
          <w:sz w:val="28"/>
          <w:szCs w:val="28"/>
        </w:rPr>
        <w:t xml:space="preserve"> Свердловской области в </w:t>
      </w:r>
      <w:r w:rsidR="00514E49" w:rsidRPr="00B70061">
        <w:rPr>
          <w:rFonts w:eastAsia="Times New Roman"/>
          <w:sz w:val="28"/>
          <w:szCs w:val="28"/>
        </w:rPr>
        <w:t>сфере предоставления</w:t>
      </w:r>
      <w:r w:rsidR="00410E2C" w:rsidRPr="00B70061">
        <w:rPr>
          <w:rFonts w:eastAsia="Times New Roman"/>
          <w:sz w:val="28"/>
          <w:szCs w:val="28"/>
        </w:rPr>
        <w:t xml:space="preserve"> </w:t>
      </w:r>
      <w:r w:rsidR="00514E49" w:rsidRPr="00B70061">
        <w:rPr>
          <w:rFonts w:eastAsia="Times New Roman"/>
          <w:sz w:val="28"/>
          <w:szCs w:val="28"/>
        </w:rPr>
        <w:t>государственной поддержки субъектам</w:t>
      </w:r>
      <w:r w:rsidR="00410E2C" w:rsidRPr="00B70061">
        <w:rPr>
          <w:rFonts w:eastAsia="Times New Roman"/>
          <w:sz w:val="28"/>
          <w:szCs w:val="28"/>
        </w:rPr>
        <w:t xml:space="preserve"> инвестиционной деятельности. </w:t>
      </w:r>
    </w:p>
    <w:p w:rsidR="00410E2C" w:rsidRPr="00B70061" w:rsidRDefault="00410E2C" w:rsidP="007E781A">
      <w:pPr>
        <w:shd w:val="clear" w:color="auto" w:fill="FFFFFF"/>
        <w:spacing w:line="322" w:lineRule="exact"/>
        <w:ind w:left="10" w:right="24" w:firstLine="682"/>
        <w:jc w:val="both"/>
        <w:rPr>
          <w:rFonts w:eastAsia="Times New Roman"/>
          <w:sz w:val="28"/>
          <w:szCs w:val="28"/>
        </w:rPr>
      </w:pPr>
      <w:r w:rsidRPr="00B70061">
        <w:rPr>
          <w:rFonts w:eastAsia="Times New Roman"/>
          <w:sz w:val="28"/>
          <w:szCs w:val="28"/>
        </w:rPr>
        <w:t xml:space="preserve">Правительство Свердловской области: </w:t>
      </w:r>
    </w:p>
    <w:p w:rsidR="0011466A" w:rsidRPr="00B70061" w:rsidRDefault="00AC25C7" w:rsidP="005D54E7">
      <w:pPr>
        <w:shd w:val="clear" w:color="auto" w:fill="FFFFFF"/>
        <w:suppressAutoHyphens/>
        <w:spacing w:line="322" w:lineRule="exact"/>
        <w:ind w:left="11" w:right="23"/>
        <w:jc w:val="both"/>
        <w:rPr>
          <w:rFonts w:eastAsia="Times New Roman"/>
          <w:sz w:val="28"/>
          <w:szCs w:val="28"/>
        </w:rPr>
      </w:pPr>
      <w:r w:rsidRPr="00B70061">
        <w:rPr>
          <w:rFonts w:eastAsia="Times New Roman"/>
          <w:sz w:val="28"/>
          <w:szCs w:val="28"/>
        </w:rPr>
        <w:t xml:space="preserve">     </w:t>
      </w:r>
      <w:r w:rsidR="0011466A" w:rsidRPr="00B70061">
        <w:rPr>
          <w:rFonts w:eastAsia="Times New Roman"/>
          <w:sz w:val="28"/>
          <w:szCs w:val="28"/>
        </w:rPr>
        <w:t>1) организует исполнение законов Свердловской области, регулирующих отношения в сфере предоставления органами государственной власти Свердловской области государственной поддержки субъектам инвестиционной деятельности;</w:t>
      </w:r>
    </w:p>
    <w:p w:rsidR="0011466A" w:rsidRPr="00B70061" w:rsidRDefault="0011466A" w:rsidP="005D54E7">
      <w:pPr>
        <w:shd w:val="clear" w:color="auto" w:fill="FFFFFF"/>
        <w:suppressAutoHyphens/>
        <w:spacing w:line="322" w:lineRule="exact"/>
        <w:ind w:left="11" w:right="23"/>
        <w:jc w:val="both"/>
        <w:rPr>
          <w:rFonts w:eastAsia="Times New Roman"/>
          <w:sz w:val="28"/>
          <w:szCs w:val="28"/>
        </w:rPr>
      </w:pPr>
      <w:r w:rsidRPr="00B70061">
        <w:rPr>
          <w:rFonts w:eastAsia="Times New Roman"/>
          <w:sz w:val="28"/>
          <w:szCs w:val="28"/>
        </w:rPr>
        <w:t xml:space="preserve">     2) определяет уполномоченный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деятельности</w:t>
      </w:r>
      <w:r w:rsidR="00D906E3" w:rsidRPr="00B70061">
        <w:rPr>
          <w:rFonts w:eastAsia="Times New Roman"/>
          <w:sz w:val="28"/>
          <w:szCs w:val="28"/>
        </w:rPr>
        <w:t>, а также один или несколько уполномоченных исполнительных органов государственной власти Свердловской области в</w:t>
      </w:r>
      <w:r w:rsidR="00FD5D98" w:rsidRPr="00B70061">
        <w:rPr>
          <w:rFonts w:eastAsia="Times New Roman"/>
          <w:sz w:val="28"/>
          <w:szCs w:val="28"/>
        </w:rPr>
        <w:t xml:space="preserve"> части предоставления отдельных мер </w:t>
      </w:r>
      <w:r w:rsidR="00FD5D98" w:rsidRPr="00B70061">
        <w:rPr>
          <w:sz w:val="28"/>
          <w:szCs w:val="28"/>
        </w:rPr>
        <w:t xml:space="preserve">государственной поддержки </w:t>
      </w:r>
      <w:r w:rsidR="00FD5D98" w:rsidRPr="00B70061">
        <w:rPr>
          <w:sz w:val="28"/>
          <w:szCs w:val="28"/>
        </w:rPr>
        <w:lastRenderedPageBreak/>
        <w:t>субъектам инвестиционной деятельности</w:t>
      </w:r>
      <w:r w:rsidRPr="00B70061">
        <w:rPr>
          <w:rFonts w:eastAsia="Times New Roman"/>
          <w:sz w:val="28"/>
          <w:szCs w:val="28"/>
        </w:rPr>
        <w:t>;</w:t>
      </w:r>
    </w:p>
    <w:p w:rsidR="0011466A" w:rsidRPr="00B70061" w:rsidRDefault="0011466A" w:rsidP="005D54E7">
      <w:pPr>
        <w:shd w:val="clear" w:color="auto" w:fill="FFFFFF"/>
        <w:suppressAutoHyphens/>
        <w:spacing w:line="322" w:lineRule="exact"/>
        <w:ind w:left="11" w:right="23"/>
        <w:jc w:val="both"/>
        <w:rPr>
          <w:rFonts w:eastAsia="Times New Roman"/>
          <w:sz w:val="28"/>
          <w:szCs w:val="28"/>
        </w:rPr>
      </w:pPr>
      <w:r w:rsidRPr="00B70061">
        <w:rPr>
          <w:rFonts w:eastAsia="Times New Roman"/>
          <w:sz w:val="28"/>
          <w:szCs w:val="28"/>
        </w:rPr>
        <w:t xml:space="preserve">     </w:t>
      </w:r>
      <w:r w:rsidR="00E34459" w:rsidRPr="00B70061">
        <w:rPr>
          <w:rFonts w:eastAsia="Times New Roman"/>
          <w:sz w:val="28"/>
          <w:szCs w:val="28"/>
        </w:rPr>
        <w:t>3</w:t>
      </w:r>
      <w:r w:rsidRPr="00B70061">
        <w:rPr>
          <w:rFonts w:eastAsia="Times New Roman"/>
          <w:sz w:val="28"/>
          <w:szCs w:val="28"/>
        </w:rPr>
        <w:t>) принимает решение о проведении отбора субъектов инвестиционной деятельности для предоставления государственных гарантий;</w:t>
      </w:r>
    </w:p>
    <w:p w:rsidR="0011466A" w:rsidRPr="00B70061" w:rsidRDefault="0011466A" w:rsidP="005D54E7">
      <w:pPr>
        <w:shd w:val="clear" w:color="auto" w:fill="FFFFFF"/>
        <w:suppressAutoHyphens/>
        <w:spacing w:line="322" w:lineRule="exact"/>
        <w:ind w:left="11" w:right="23"/>
        <w:jc w:val="both"/>
        <w:rPr>
          <w:rFonts w:eastAsia="Times New Roman"/>
          <w:sz w:val="28"/>
          <w:szCs w:val="28"/>
        </w:rPr>
      </w:pPr>
      <w:r w:rsidRPr="00B70061">
        <w:rPr>
          <w:rFonts w:eastAsia="Times New Roman"/>
          <w:sz w:val="28"/>
          <w:szCs w:val="28"/>
        </w:rPr>
        <w:t xml:space="preserve">     </w:t>
      </w:r>
      <w:r w:rsidR="00E34459" w:rsidRPr="00B70061">
        <w:rPr>
          <w:rFonts w:eastAsia="Times New Roman"/>
          <w:sz w:val="28"/>
          <w:szCs w:val="28"/>
        </w:rPr>
        <w:t>4</w:t>
      </w:r>
      <w:r w:rsidRPr="00B70061">
        <w:rPr>
          <w:rFonts w:eastAsia="Times New Roman"/>
          <w:sz w:val="28"/>
          <w:szCs w:val="28"/>
        </w:rPr>
        <w:t>) принимает решение о проведении отбора субъектов инвестиционной деятельности для предоставления субсидий;</w:t>
      </w:r>
    </w:p>
    <w:p w:rsidR="00BB1B41" w:rsidRPr="00B70061" w:rsidRDefault="00BB1B41" w:rsidP="00BB1B41">
      <w:pPr>
        <w:suppressAutoHyphens/>
        <w:ind w:firstLine="567"/>
        <w:jc w:val="both"/>
        <w:rPr>
          <w:sz w:val="28"/>
          <w:szCs w:val="28"/>
        </w:rPr>
      </w:pPr>
      <w:r w:rsidRPr="00B70061">
        <w:rPr>
          <w:sz w:val="28"/>
          <w:szCs w:val="28"/>
        </w:rPr>
        <w:t xml:space="preserve">5) устанавливает направления затрат, в целях возмещения которых предоставляются субсидии из областного бюджета в государственных программах Свердловской области, а также порядок и условия их предоставления; </w:t>
      </w:r>
    </w:p>
    <w:p w:rsidR="00396A2D" w:rsidRPr="00B70061" w:rsidRDefault="00396A2D" w:rsidP="00396A2D">
      <w:pPr>
        <w:ind w:firstLine="567"/>
        <w:jc w:val="both"/>
        <w:rPr>
          <w:sz w:val="28"/>
          <w:szCs w:val="28"/>
        </w:rPr>
      </w:pPr>
      <w:r w:rsidRPr="00B70061">
        <w:rPr>
          <w:sz w:val="28"/>
          <w:szCs w:val="28"/>
        </w:rPr>
        <w:t>6) принимает решение о присвоении субъекту инвестиционной деятельности статуса участника приоритетного инвестиционного проекта Свердловской области по новому строительству (по модернизации, реконструкции и техническому перевооружению объектов основных фондов), а также принимает решение об утрате статуса участника приоритетного инвестиционного проекта Свердловской области по новому строительству (по модернизации, реконструкции и техническому перевооружению объектов основных фондов);</w:t>
      </w:r>
    </w:p>
    <w:p w:rsidR="00BB1B41" w:rsidRPr="00B70061" w:rsidRDefault="00396A2D" w:rsidP="00396A2D">
      <w:pPr>
        <w:suppressAutoHyphens/>
        <w:ind w:firstLine="567"/>
        <w:jc w:val="both"/>
        <w:rPr>
          <w:sz w:val="28"/>
          <w:szCs w:val="28"/>
        </w:rPr>
      </w:pPr>
      <w:r w:rsidRPr="00B70061">
        <w:rPr>
          <w:sz w:val="28"/>
          <w:szCs w:val="28"/>
        </w:rPr>
        <w:t>7) устанавливает порядок предоставления и формы документов, необходимых для предоставления субъектам инвестиционной деятельности мер государственной поддержки, указанных в статье 38-2 настоящего Закона;</w:t>
      </w:r>
    </w:p>
    <w:p w:rsidR="00BB1B41" w:rsidRPr="00B70061" w:rsidRDefault="00BB1B41" w:rsidP="00BB1B41">
      <w:pPr>
        <w:suppressAutoHyphens/>
        <w:ind w:firstLine="567"/>
        <w:jc w:val="both"/>
        <w:rPr>
          <w:sz w:val="28"/>
          <w:szCs w:val="28"/>
        </w:rPr>
      </w:pPr>
      <w:r w:rsidRPr="00B70061">
        <w:rPr>
          <w:sz w:val="28"/>
          <w:szCs w:val="28"/>
        </w:rPr>
        <w:t xml:space="preserve">8) устанавливает порядок взаимодействия </w:t>
      </w:r>
      <w:r w:rsidRPr="00B70061">
        <w:rPr>
          <w:color w:val="000000"/>
          <w:sz w:val="28"/>
          <w:szCs w:val="28"/>
        </w:rPr>
        <w:t>исполнительных органов государственной власти Свердловской области</w:t>
      </w:r>
      <w:r w:rsidRPr="00B70061">
        <w:rPr>
          <w:sz w:val="28"/>
          <w:szCs w:val="28"/>
        </w:rPr>
        <w:t xml:space="preserve"> при принятии решений об изменении сроков уплаты налогов в форме инвестиционного налогового кредита;</w:t>
      </w:r>
    </w:p>
    <w:p w:rsidR="00BB1B41" w:rsidRPr="00B70061" w:rsidRDefault="00BB1B41" w:rsidP="00BB1B41">
      <w:pPr>
        <w:suppressAutoHyphens/>
        <w:ind w:firstLine="567"/>
        <w:jc w:val="both"/>
        <w:rPr>
          <w:sz w:val="28"/>
          <w:szCs w:val="28"/>
        </w:rPr>
      </w:pPr>
      <w:r w:rsidRPr="00B70061">
        <w:rPr>
          <w:sz w:val="28"/>
          <w:szCs w:val="28"/>
        </w:rPr>
        <w:t xml:space="preserve"> 9) по согласованию с финансовым органом Свердловской области принимает решение о предоставлении инвестиционного налогового кредита по налогам, указанным в пункте 1 статьи 36 настоящего Закона;</w:t>
      </w:r>
    </w:p>
    <w:p w:rsidR="00BB1B41" w:rsidRPr="00B70061" w:rsidRDefault="00BB1B41" w:rsidP="00BB1B41">
      <w:pPr>
        <w:suppressAutoHyphens/>
        <w:ind w:firstLine="567"/>
        <w:jc w:val="both"/>
        <w:rPr>
          <w:sz w:val="28"/>
          <w:szCs w:val="28"/>
        </w:rPr>
      </w:pPr>
      <w:r w:rsidRPr="00B70061">
        <w:rPr>
          <w:sz w:val="28"/>
          <w:szCs w:val="28"/>
        </w:rPr>
        <w:t>10) определяет порядок взаимодействия исполнительных органов государственной власти Свердловской области по сопровождению инвестиционных проектов, реализуемых и (или) планируемых к реализации на территории Свердловской области, по принципу «одного окна»;</w:t>
      </w:r>
    </w:p>
    <w:p w:rsidR="00BB1B41" w:rsidRPr="00B70061" w:rsidRDefault="00BB1B41" w:rsidP="00BB1B41">
      <w:pPr>
        <w:suppressAutoHyphens/>
        <w:ind w:firstLine="567"/>
        <w:jc w:val="both"/>
        <w:rPr>
          <w:sz w:val="28"/>
          <w:szCs w:val="28"/>
        </w:rPr>
      </w:pPr>
      <w:r w:rsidRPr="00B70061">
        <w:rPr>
          <w:sz w:val="28"/>
          <w:szCs w:val="28"/>
        </w:rPr>
        <w:t>11) определяет состав информационных ресурсов, необходимых для предоставления субъектам инвестиционной деятельности информации по вопросам, связанным с осуществлением инвестиционной деятельности;</w:t>
      </w:r>
    </w:p>
    <w:p w:rsidR="008851CF" w:rsidRDefault="00BB1B41" w:rsidP="00B70061">
      <w:pPr>
        <w:shd w:val="clear" w:color="auto" w:fill="FFFFFF"/>
        <w:suppressAutoHyphens/>
        <w:ind w:left="11" w:right="23" w:firstLine="556"/>
        <w:jc w:val="both"/>
        <w:rPr>
          <w:sz w:val="28"/>
          <w:szCs w:val="28"/>
        </w:rPr>
      </w:pPr>
      <w:r w:rsidRPr="00B70061">
        <w:rPr>
          <w:sz w:val="28"/>
          <w:szCs w:val="28"/>
        </w:rPr>
        <w:t>12) осуществляет иные полномочия в сфере предоставления органами государственной власти Свердловской области государственной поддержки субъектам инвестиционной деятельности в соответствии с федеральными законами, иными нормативными правовыми актами Российской Федерации, Уставом Свердловской области, законами Свердловской области, нормативными правовыми актами Губернатора Свердловской области</w:t>
      </w:r>
      <w:r w:rsidR="008851CF" w:rsidRPr="00B70061">
        <w:rPr>
          <w:sz w:val="28"/>
          <w:szCs w:val="28"/>
        </w:rPr>
        <w:t>.</w:t>
      </w:r>
    </w:p>
    <w:p w:rsidR="00EF4D8D" w:rsidRPr="00B70061" w:rsidRDefault="00EF4D8D" w:rsidP="00B70061">
      <w:pPr>
        <w:shd w:val="clear" w:color="auto" w:fill="FFFFFF"/>
        <w:suppressAutoHyphens/>
        <w:ind w:left="11" w:right="23" w:firstLine="556"/>
        <w:jc w:val="both"/>
        <w:rPr>
          <w:sz w:val="28"/>
          <w:szCs w:val="28"/>
        </w:rPr>
      </w:pPr>
    </w:p>
    <w:p w:rsidR="00CB4BE1" w:rsidRPr="00B70061" w:rsidRDefault="0011466A" w:rsidP="00BB1B41">
      <w:pPr>
        <w:shd w:val="clear" w:color="auto" w:fill="FFFFFF"/>
        <w:suppressAutoHyphens/>
        <w:spacing w:line="322" w:lineRule="exact"/>
        <w:ind w:left="11" w:right="23"/>
        <w:jc w:val="both"/>
        <w:rPr>
          <w:rFonts w:eastAsia="Times New Roman"/>
          <w:sz w:val="28"/>
          <w:szCs w:val="28"/>
        </w:rPr>
      </w:pPr>
      <w:r w:rsidRPr="00B70061">
        <w:rPr>
          <w:rFonts w:eastAsia="Times New Roman"/>
          <w:sz w:val="28"/>
          <w:szCs w:val="28"/>
        </w:rPr>
        <w:t xml:space="preserve">     </w:t>
      </w:r>
      <w:r w:rsidR="00514E49" w:rsidRPr="00B70061">
        <w:rPr>
          <w:rFonts w:eastAsia="Times New Roman"/>
          <w:sz w:val="28"/>
          <w:szCs w:val="28"/>
        </w:rPr>
        <w:t xml:space="preserve">     </w:t>
      </w:r>
      <w:r w:rsidR="00CB4BE1" w:rsidRPr="00B70061">
        <w:rPr>
          <w:rFonts w:eastAsia="Times New Roman"/>
          <w:sz w:val="28"/>
          <w:szCs w:val="28"/>
        </w:rPr>
        <w:t xml:space="preserve">       </w:t>
      </w:r>
    </w:p>
    <w:p w:rsidR="00A3440B" w:rsidRPr="00B70061" w:rsidRDefault="00CB4BE1" w:rsidP="00CB4BE1">
      <w:pPr>
        <w:shd w:val="clear" w:color="auto" w:fill="FFFFFF"/>
        <w:spacing w:line="322" w:lineRule="exact"/>
        <w:ind w:left="10" w:right="24"/>
        <w:jc w:val="both"/>
        <w:rPr>
          <w:b/>
          <w:bCs/>
          <w:spacing w:val="-6"/>
          <w:sz w:val="28"/>
          <w:szCs w:val="28"/>
        </w:rPr>
      </w:pPr>
      <w:r w:rsidRPr="00B70061">
        <w:rPr>
          <w:rFonts w:eastAsia="Times New Roman"/>
          <w:sz w:val="28"/>
          <w:szCs w:val="28"/>
        </w:rPr>
        <w:t xml:space="preserve">     </w:t>
      </w:r>
      <w:r w:rsidR="00C25D0B" w:rsidRPr="00B70061">
        <w:rPr>
          <w:b/>
          <w:bCs/>
          <w:spacing w:val="-6"/>
          <w:sz w:val="28"/>
          <w:szCs w:val="28"/>
        </w:rPr>
        <w:t>4.</w:t>
      </w:r>
      <w:r w:rsidRPr="00B70061">
        <w:rPr>
          <w:b/>
          <w:bCs/>
          <w:spacing w:val="-6"/>
          <w:sz w:val="28"/>
          <w:szCs w:val="28"/>
        </w:rPr>
        <w:t xml:space="preserve"> </w:t>
      </w:r>
      <w:r w:rsidR="00AB75DE" w:rsidRPr="00B70061">
        <w:rPr>
          <w:b/>
          <w:bCs/>
          <w:spacing w:val="-6"/>
          <w:sz w:val="28"/>
          <w:szCs w:val="28"/>
        </w:rPr>
        <w:t>Финансово-экономическое обоснование законопроекта</w:t>
      </w:r>
    </w:p>
    <w:p w:rsidR="007E432D" w:rsidRPr="00B70061" w:rsidRDefault="00514E49" w:rsidP="00514E49">
      <w:pPr>
        <w:jc w:val="both"/>
        <w:rPr>
          <w:rFonts w:eastAsia="Times New Roman"/>
          <w:sz w:val="28"/>
          <w:szCs w:val="28"/>
        </w:rPr>
      </w:pPr>
      <w:r w:rsidRPr="00B70061">
        <w:rPr>
          <w:sz w:val="28"/>
          <w:szCs w:val="28"/>
        </w:rPr>
        <w:t xml:space="preserve">     </w:t>
      </w:r>
      <w:r w:rsidR="008B1973" w:rsidRPr="00B70061">
        <w:rPr>
          <w:sz w:val="28"/>
          <w:szCs w:val="28"/>
        </w:rPr>
        <w:t xml:space="preserve">Реализация закона Свердловской области «О внесении изменений в Закон Свердловской области «О государственной поддержке субъектов инвестиционной деятельности в Свердловской области» </w:t>
      </w:r>
      <w:r w:rsidR="00AE0DD2" w:rsidRPr="00B70061">
        <w:rPr>
          <w:sz w:val="28"/>
          <w:szCs w:val="28"/>
        </w:rPr>
        <w:t xml:space="preserve">может </w:t>
      </w:r>
      <w:r w:rsidR="008B1973" w:rsidRPr="00B70061">
        <w:rPr>
          <w:sz w:val="28"/>
          <w:szCs w:val="28"/>
        </w:rPr>
        <w:t>повлеч</w:t>
      </w:r>
      <w:r w:rsidR="00AE0DD2" w:rsidRPr="00B70061">
        <w:rPr>
          <w:sz w:val="28"/>
          <w:szCs w:val="28"/>
        </w:rPr>
        <w:t>ь</w:t>
      </w:r>
      <w:r w:rsidR="008B1973" w:rsidRPr="00B70061">
        <w:rPr>
          <w:sz w:val="28"/>
          <w:szCs w:val="28"/>
        </w:rPr>
        <w:t xml:space="preserve"> </w:t>
      </w:r>
      <w:r w:rsidR="00503AE9" w:rsidRPr="00B70061">
        <w:rPr>
          <w:sz w:val="28"/>
          <w:szCs w:val="28"/>
        </w:rPr>
        <w:t>новы</w:t>
      </w:r>
      <w:r w:rsidR="00AE0DD2" w:rsidRPr="00B70061">
        <w:rPr>
          <w:sz w:val="28"/>
          <w:szCs w:val="28"/>
        </w:rPr>
        <w:t>е</w:t>
      </w:r>
      <w:r w:rsidR="00503AE9" w:rsidRPr="00B70061">
        <w:rPr>
          <w:sz w:val="28"/>
          <w:szCs w:val="28"/>
        </w:rPr>
        <w:t xml:space="preserve"> </w:t>
      </w:r>
      <w:r w:rsidR="008B1973" w:rsidRPr="00B70061">
        <w:rPr>
          <w:sz w:val="28"/>
          <w:szCs w:val="28"/>
        </w:rPr>
        <w:t>расход</w:t>
      </w:r>
      <w:r w:rsidR="00AE0DD2" w:rsidRPr="00B70061">
        <w:rPr>
          <w:sz w:val="28"/>
          <w:szCs w:val="28"/>
        </w:rPr>
        <w:t>ы</w:t>
      </w:r>
      <w:r w:rsidR="00823226" w:rsidRPr="00B70061">
        <w:rPr>
          <w:sz w:val="28"/>
          <w:szCs w:val="28"/>
        </w:rPr>
        <w:t xml:space="preserve"> </w:t>
      </w:r>
      <w:r w:rsidR="008B1973" w:rsidRPr="00B70061">
        <w:rPr>
          <w:sz w:val="28"/>
          <w:szCs w:val="28"/>
        </w:rPr>
        <w:t>областного бюджета</w:t>
      </w:r>
      <w:r w:rsidR="00AE0DD2" w:rsidRPr="00B70061">
        <w:rPr>
          <w:sz w:val="28"/>
          <w:szCs w:val="28"/>
        </w:rPr>
        <w:t xml:space="preserve"> в части </w:t>
      </w:r>
      <w:r w:rsidR="00AE0DD2" w:rsidRPr="00B70061">
        <w:rPr>
          <w:rFonts w:eastAsia="Times New Roman"/>
          <w:sz w:val="28"/>
          <w:szCs w:val="28"/>
        </w:rPr>
        <w:t xml:space="preserve">предоставления </w:t>
      </w:r>
      <w:r w:rsidR="0087727B" w:rsidRPr="00B70061">
        <w:rPr>
          <w:rFonts w:eastAsia="Times New Roman"/>
          <w:sz w:val="28"/>
          <w:szCs w:val="28"/>
        </w:rPr>
        <w:t>субсидий из областного бюджета управляющим компаниям частных промышленных парков и специализированным управляющим компаниям</w:t>
      </w:r>
      <w:r w:rsidR="007E432D" w:rsidRPr="00B70061">
        <w:rPr>
          <w:rFonts w:eastAsia="Times New Roman"/>
          <w:sz w:val="28"/>
          <w:szCs w:val="28"/>
        </w:rPr>
        <w:t xml:space="preserve">. </w:t>
      </w:r>
    </w:p>
    <w:p w:rsidR="007E432D" w:rsidRPr="00B70061" w:rsidRDefault="00514E49" w:rsidP="007E432D">
      <w:pPr>
        <w:ind w:firstLine="540"/>
        <w:jc w:val="both"/>
        <w:rPr>
          <w:rFonts w:eastAsia="Times New Roman"/>
          <w:sz w:val="28"/>
          <w:szCs w:val="28"/>
        </w:rPr>
      </w:pPr>
      <w:r w:rsidRPr="00B70061">
        <w:rPr>
          <w:rFonts w:eastAsia="Times New Roman"/>
          <w:sz w:val="28"/>
          <w:szCs w:val="28"/>
        </w:rPr>
        <w:t xml:space="preserve"> </w:t>
      </w:r>
      <w:r w:rsidR="007E432D" w:rsidRPr="00B70061">
        <w:rPr>
          <w:rFonts w:eastAsia="Times New Roman"/>
          <w:sz w:val="28"/>
          <w:szCs w:val="28"/>
        </w:rPr>
        <w:t>Субсиди</w:t>
      </w:r>
      <w:r w:rsidR="00FD5D98" w:rsidRPr="00B70061">
        <w:rPr>
          <w:rFonts w:eastAsia="Times New Roman"/>
          <w:sz w:val="28"/>
          <w:szCs w:val="28"/>
        </w:rPr>
        <w:t>и</w:t>
      </w:r>
      <w:r w:rsidR="007E432D" w:rsidRPr="00B70061">
        <w:rPr>
          <w:rFonts w:eastAsia="Times New Roman"/>
          <w:sz w:val="28"/>
          <w:szCs w:val="28"/>
        </w:rPr>
        <w:t xml:space="preserve"> из областного бюджета управляющим компаниям частных </w:t>
      </w:r>
      <w:r w:rsidR="007E432D" w:rsidRPr="00B70061">
        <w:rPr>
          <w:rFonts w:eastAsia="Times New Roman"/>
          <w:sz w:val="28"/>
          <w:szCs w:val="28"/>
        </w:rPr>
        <w:lastRenderedPageBreak/>
        <w:t xml:space="preserve">промышленных парков в целях финансового обеспечения затрат, связанных с реализацией мероприятий по созданию и (или) развитию частных промышленных парков </w:t>
      </w:r>
      <w:r w:rsidR="00C54E45" w:rsidRPr="00B70061">
        <w:rPr>
          <w:rFonts w:eastAsia="Times New Roman"/>
          <w:sz w:val="28"/>
          <w:szCs w:val="28"/>
        </w:rPr>
        <w:t xml:space="preserve">могут быть </w:t>
      </w:r>
      <w:r w:rsidR="007E432D" w:rsidRPr="00B70061">
        <w:rPr>
          <w:rFonts w:eastAsia="Times New Roman"/>
          <w:sz w:val="28"/>
          <w:szCs w:val="28"/>
        </w:rPr>
        <w:t>предоставл</w:t>
      </w:r>
      <w:r w:rsidR="00C54E45" w:rsidRPr="00B70061">
        <w:rPr>
          <w:rFonts w:eastAsia="Times New Roman"/>
          <w:sz w:val="28"/>
          <w:szCs w:val="28"/>
        </w:rPr>
        <w:t>ены</w:t>
      </w:r>
      <w:r w:rsidR="007E432D" w:rsidRPr="00B70061">
        <w:rPr>
          <w:rFonts w:eastAsia="Times New Roman"/>
          <w:sz w:val="28"/>
          <w:szCs w:val="28"/>
        </w:rPr>
        <w:t xml:space="preserve"> в пределах лимитов средств, запланированных на реализацию мероприятия «Содействие развитию частных промышленных парков для размещения субъектов малого и среднего предпринимательства Свердловской области» подпрограммы «Развитие малого и среднего предпринимательства» государственной программы Свердловской области «Повышение инвестиционной привлекательности Свердловской области до 2020 года», утвержденной постановлением Правительства Свердловской области от 17.11.2014 № 1002-ПП. Указанное мероприятие </w:t>
      </w:r>
      <w:r w:rsidR="00C54E45" w:rsidRPr="00B70061">
        <w:rPr>
          <w:rFonts w:eastAsia="Times New Roman"/>
          <w:sz w:val="28"/>
          <w:szCs w:val="28"/>
        </w:rPr>
        <w:t xml:space="preserve">может </w:t>
      </w:r>
      <w:r w:rsidR="007E432D" w:rsidRPr="00B70061">
        <w:rPr>
          <w:rFonts w:eastAsia="Times New Roman"/>
          <w:sz w:val="28"/>
          <w:szCs w:val="28"/>
        </w:rPr>
        <w:t>софинансир</w:t>
      </w:r>
      <w:r w:rsidR="00C54E45" w:rsidRPr="00B70061">
        <w:rPr>
          <w:rFonts w:eastAsia="Times New Roman"/>
          <w:sz w:val="28"/>
          <w:szCs w:val="28"/>
        </w:rPr>
        <w:t>оваться</w:t>
      </w:r>
      <w:r w:rsidR="007E432D" w:rsidRPr="00B70061">
        <w:rPr>
          <w:rFonts w:eastAsia="Times New Roman"/>
          <w:sz w:val="28"/>
          <w:szCs w:val="28"/>
        </w:rPr>
        <w:t xml:space="preserve"> за счёт средств федерального бюджета в соответствии с постановлением Правительства Российской Федерации от 30.12.2014 №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r w:rsidR="00C54E45" w:rsidRPr="00B70061">
        <w:rPr>
          <w:rFonts w:eastAsia="Times New Roman"/>
          <w:sz w:val="28"/>
          <w:szCs w:val="28"/>
        </w:rPr>
        <w:t xml:space="preserve"> (ответственный - Минэкономразвития России)</w:t>
      </w:r>
      <w:r w:rsidR="007E432D" w:rsidRPr="00B70061">
        <w:rPr>
          <w:rFonts w:eastAsia="Times New Roman"/>
          <w:sz w:val="28"/>
          <w:szCs w:val="28"/>
        </w:rPr>
        <w:t>.</w:t>
      </w:r>
    </w:p>
    <w:p w:rsidR="006608B5" w:rsidRPr="00B70061" w:rsidRDefault="00514E49" w:rsidP="007E432D">
      <w:pPr>
        <w:ind w:firstLine="540"/>
        <w:jc w:val="both"/>
        <w:rPr>
          <w:sz w:val="28"/>
          <w:szCs w:val="28"/>
          <w:highlight w:val="cyan"/>
        </w:rPr>
      </w:pPr>
      <w:r w:rsidRPr="00B70061">
        <w:rPr>
          <w:rFonts w:eastAsia="Times New Roman"/>
          <w:sz w:val="28"/>
          <w:szCs w:val="28"/>
        </w:rPr>
        <w:t xml:space="preserve"> </w:t>
      </w:r>
      <w:r w:rsidR="007E432D" w:rsidRPr="00B70061">
        <w:rPr>
          <w:rFonts w:eastAsia="Times New Roman"/>
          <w:sz w:val="28"/>
          <w:szCs w:val="28"/>
        </w:rPr>
        <w:t xml:space="preserve">Объем субсидий из областного бюджета специализированным управляющим компаниям в целях финансового обеспечения затрат, связанных с реализацией мероприятий по созданию инфраструктуры индустриальных парков, предназначенной для резидентов индустриальных парков, планируется определить в рамках государственной программы Свердловской области «Повышение инвестиционной привлекательности Свердловской области до 2020 года», утвержденной постановлением Правительства Свердловской области от 17.11.2014 № 1002-ПП, по итогам отбора заявок специализированных управляющих компаний. Расходы областного бюджета на предоставление указанных субсидий из областного </w:t>
      </w:r>
      <w:r w:rsidR="00C54E45" w:rsidRPr="00B70061">
        <w:rPr>
          <w:rFonts w:eastAsia="Times New Roman"/>
          <w:sz w:val="28"/>
          <w:szCs w:val="28"/>
        </w:rPr>
        <w:t xml:space="preserve">могут быть </w:t>
      </w:r>
      <w:r w:rsidR="007E432D" w:rsidRPr="00B70061">
        <w:rPr>
          <w:rFonts w:eastAsia="Times New Roman"/>
          <w:sz w:val="28"/>
          <w:szCs w:val="28"/>
        </w:rPr>
        <w:t>компенс</w:t>
      </w:r>
      <w:r w:rsidR="00C54E45" w:rsidRPr="00B70061">
        <w:rPr>
          <w:rFonts w:eastAsia="Times New Roman"/>
          <w:sz w:val="28"/>
          <w:szCs w:val="28"/>
        </w:rPr>
        <w:t>ированы</w:t>
      </w:r>
      <w:r w:rsidR="007E432D" w:rsidRPr="00B70061">
        <w:rPr>
          <w:rFonts w:eastAsia="Times New Roman"/>
          <w:sz w:val="28"/>
          <w:szCs w:val="28"/>
        </w:rPr>
        <w:t xml:space="preserve"> по итогам проводимого Министерством промышленности и торговли Российской Федерации отбора субъектов Российской Федерации в соответствии с постановлением Правительства Российской Федерации от 30.10.2014 №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r w:rsidR="0087727B" w:rsidRPr="00B70061">
        <w:rPr>
          <w:rFonts w:eastAsia="Times New Roman"/>
          <w:sz w:val="28"/>
          <w:szCs w:val="28"/>
        </w:rPr>
        <w:t xml:space="preserve"> </w:t>
      </w:r>
      <w:r w:rsidR="00A75077" w:rsidRPr="00B70061">
        <w:rPr>
          <w:rFonts w:eastAsia="Times New Roman"/>
          <w:sz w:val="28"/>
          <w:szCs w:val="28"/>
        </w:rPr>
        <w:t>Субсидии будут предоставляться в объеме, не превышающем 10 млн. рублей на один гектар площади индустриального парка.</w:t>
      </w:r>
    </w:p>
    <w:p w:rsidR="008750D2" w:rsidRDefault="007E432D" w:rsidP="00B007CF">
      <w:pPr>
        <w:shd w:val="clear" w:color="auto" w:fill="FFFFFF"/>
        <w:tabs>
          <w:tab w:val="left" w:pos="1186"/>
        </w:tabs>
        <w:spacing w:line="326" w:lineRule="exact"/>
        <w:ind w:left="11" w:right="17" w:firstLine="709"/>
        <w:jc w:val="both"/>
        <w:rPr>
          <w:bCs/>
          <w:spacing w:val="-6"/>
          <w:sz w:val="28"/>
          <w:szCs w:val="28"/>
        </w:rPr>
      </w:pPr>
      <w:r w:rsidRPr="00B70061">
        <w:rPr>
          <w:bCs/>
          <w:spacing w:val="-6"/>
          <w:sz w:val="28"/>
          <w:szCs w:val="28"/>
        </w:rPr>
        <w:t>С</w:t>
      </w:r>
      <w:r w:rsidR="00D81176" w:rsidRPr="00B70061">
        <w:rPr>
          <w:bCs/>
          <w:spacing w:val="-6"/>
          <w:sz w:val="28"/>
          <w:szCs w:val="28"/>
        </w:rPr>
        <w:t xml:space="preserve">правка об </w:t>
      </w:r>
      <w:r w:rsidRPr="00B70061">
        <w:rPr>
          <w:bCs/>
          <w:spacing w:val="-6"/>
          <w:sz w:val="28"/>
          <w:szCs w:val="28"/>
        </w:rPr>
        <w:t>объёма</w:t>
      </w:r>
      <w:r w:rsidR="00D81176" w:rsidRPr="00B70061">
        <w:rPr>
          <w:bCs/>
          <w:spacing w:val="-6"/>
          <w:sz w:val="28"/>
          <w:szCs w:val="28"/>
        </w:rPr>
        <w:t>х</w:t>
      </w:r>
      <w:r w:rsidRPr="00B70061">
        <w:rPr>
          <w:bCs/>
          <w:spacing w:val="-6"/>
          <w:sz w:val="28"/>
          <w:szCs w:val="28"/>
        </w:rPr>
        <w:t xml:space="preserve"> возможных расходов из средств областного бюджета прилагается.</w:t>
      </w:r>
    </w:p>
    <w:p w:rsidR="00EF4D8D" w:rsidRPr="00B70061" w:rsidRDefault="00EF4D8D" w:rsidP="00B007CF">
      <w:pPr>
        <w:shd w:val="clear" w:color="auto" w:fill="FFFFFF"/>
        <w:tabs>
          <w:tab w:val="left" w:pos="1186"/>
        </w:tabs>
        <w:spacing w:line="326" w:lineRule="exact"/>
        <w:ind w:left="11" w:right="17" w:firstLine="709"/>
        <w:jc w:val="both"/>
        <w:rPr>
          <w:bCs/>
          <w:spacing w:val="-6"/>
          <w:sz w:val="28"/>
          <w:szCs w:val="28"/>
        </w:rPr>
      </w:pPr>
    </w:p>
    <w:p w:rsidR="007E432D" w:rsidRPr="00B70061" w:rsidRDefault="007E432D" w:rsidP="00B007CF">
      <w:pPr>
        <w:shd w:val="clear" w:color="auto" w:fill="FFFFFF"/>
        <w:tabs>
          <w:tab w:val="left" w:pos="1186"/>
        </w:tabs>
        <w:spacing w:line="326" w:lineRule="exact"/>
        <w:ind w:left="11" w:right="17" w:firstLine="709"/>
        <w:jc w:val="both"/>
        <w:rPr>
          <w:b/>
          <w:bCs/>
          <w:spacing w:val="-6"/>
          <w:sz w:val="28"/>
          <w:szCs w:val="28"/>
        </w:rPr>
      </w:pPr>
    </w:p>
    <w:p w:rsidR="00A3440B" w:rsidRPr="00B70061" w:rsidRDefault="00C25D0B" w:rsidP="00B007CF">
      <w:pPr>
        <w:shd w:val="clear" w:color="auto" w:fill="FFFFFF"/>
        <w:tabs>
          <w:tab w:val="left" w:pos="1186"/>
        </w:tabs>
        <w:spacing w:line="326" w:lineRule="exact"/>
        <w:ind w:left="11" w:right="17" w:firstLine="709"/>
        <w:jc w:val="both"/>
        <w:rPr>
          <w:b/>
          <w:bCs/>
          <w:spacing w:val="-6"/>
          <w:sz w:val="28"/>
          <w:szCs w:val="28"/>
        </w:rPr>
      </w:pPr>
      <w:r w:rsidRPr="00B70061">
        <w:rPr>
          <w:b/>
          <w:bCs/>
          <w:spacing w:val="-6"/>
          <w:sz w:val="28"/>
          <w:szCs w:val="28"/>
        </w:rPr>
        <w:t>5</w:t>
      </w:r>
      <w:r w:rsidR="00AB75DE" w:rsidRPr="00B70061">
        <w:rPr>
          <w:b/>
          <w:bCs/>
          <w:spacing w:val="-6"/>
          <w:sz w:val="28"/>
          <w:szCs w:val="28"/>
        </w:rPr>
        <w:t>.</w:t>
      </w:r>
      <w:r w:rsidR="00AB75DE" w:rsidRPr="00B70061">
        <w:rPr>
          <w:b/>
          <w:bCs/>
          <w:spacing w:val="-6"/>
          <w:sz w:val="28"/>
          <w:szCs w:val="28"/>
        </w:rPr>
        <w:tab/>
        <w:t>Прогноз социально-экономических и иных последствий принятия</w:t>
      </w:r>
      <w:r w:rsidR="00784142" w:rsidRPr="00B70061">
        <w:rPr>
          <w:b/>
          <w:bCs/>
          <w:spacing w:val="-6"/>
          <w:sz w:val="28"/>
          <w:szCs w:val="28"/>
        </w:rPr>
        <w:t xml:space="preserve"> </w:t>
      </w:r>
      <w:r w:rsidR="00AB75DE" w:rsidRPr="00B70061">
        <w:rPr>
          <w:b/>
          <w:bCs/>
          <w:spacing w:val="-6"/>
          <w:sz w:val="28"/>
          <w:szCs w:val="28"/>
        </w:rPr>
        <w:t>закона</w:t>
      </w:r>
      <w:r w:rsidR="00C8085D" w:rsidRPr="00B70061">
        <w:rPr>
          <w:b/>
          <w:bCs/>
          <w:spacing w:val="-6"/>
          <w:sz w:val="28"/>
          <w:szCs w:val="28"/>
        </w:rPr>
        <w:t xml:space="preserve"> Свердловской области, проект которого вносится субъектом права законодательной инициативы</w:t>
      </w:r>
    </w:p>
    <w:p w:rsidR="00B007CF" w:rsidRDefault="00B007CF" w:rsidP="00B007CF">
      <w:pPr>
        <w:shd w:val="clear" w:color="auto" w:fill="FFFFFF"/>
        <w:tabs>
          <w:tab w:val="left" w:pos="1186"/>
        </w:tabs>
        <w:spacing w:line="326" w:lineRule="exact"/>
        <w:ind w:left="11" w:right="17" w:firstLine="709"/>
        <w:jc w:val="both"/>
        <w:rPr>
          <w:bCs/>
          <w:spacing w:val="-6"/>
          <w:sz w:val="28"/>
          <w:szCs w:val="28"/>
        </w:rPr>
      </w:pPr>
      <w:r w:rsidRPr="00B70061">
        <w:rPr>
          <w:bCs/>
          <w:spacing w:val="-6"/>
          <w:sz w:val="28"/>
          <w:szCs w:val="28"/>
        </w:rPr>
        <w:t xml:space="preserve">Принятие закона Свердловской области «О внесении изменений в Закон Свердловской области «О государственной поддержке субъектов инвестиционной деятельности в Свердловской области» дает возможность создать </w:t>
      </w:r>
      <w:r w:rsidR="00C54E45" w:rsidRPr="00B70061">
        <w:rPr>
          <w:bCs/>
          <w:spacing w:val="-6"/>
          <w:sz w:val="28"/>
          <w:szCs w:val="28"/>
        </w:rPr>
        <w:t xml:space="preserve">дополнительные </w:t>
      </w:r>
      <w:r w:rsidRPr="00B70061">
        <w:rPr>
          <w:bCs/>
          <w:spacing w:val="-6"/>
          <w:sz w:val="28"/>
          <w:szCs w:val="28"/>
        </w:rPr>
        <w:t xml:space="preserve">стимулирующие условия для привлечения капитала в развитие экономики области, </w:t>
      </w:r>
      <w:r w:rsidR="007D2947" w:rsidRPr="00B70061">
        <w:rPr>
          <w:bCs/>
          <w:spacing w:val="-6"/>
          <w:sz w:val="28"/>
          <w:szCs w:val="28"/>
        </w:rPr>
        <w:t>с</w:t>
      </w:r>
      <w:r w:rsidR="00AE0DD2" w:rsidRPr="00B70061">
        <w:rPr>
          <w:bCs/>
          <w:spacing w:val="-6"/>
          <w:sz w:val="28"/>
          <w:szCs w:val="28"/>
        </w:rPr>
        <w:t xml:space="preserve">корректировать механизм </w:t>
      </w:r>
      <w:r w:rsidR="007D2947" w:rsidRPr="00B70061">
        <w:rPr>
          <w:bCs/>
          <w:spacing w:val="-6"/>
          <w:sz w:val="28"/>
          <w:szCs w:val="28"/>
        </w:rPr>
        <w:t>и условия признания инвестиционного проекта</w:t>
      </w:r>
      <w:r w:rsidR="00AE0DD2" w:rsidRPr="00B70061">
        <w:rPr>
          <w:bCs/>
          <w:spacing w:val="-6"/>
          <w:sz w:val="28"/>
          <w:szCs w:val="28"/>
        </w:rPr>
        <w:t xml:space="preserve"> приоритетным</w:t>
      </w:r>
      <w:r w:rsidR="007D2947" w:rsidRPr="00B70061">
        <w:rPr>
          <w:bCs/>
          <w:spacing w:val="-6"/>
          <w:sz w:val="28"/>
          <w:szCs w:val="28"/>
        </w:rPr>
        <w:t xml:space="preserve"> инвестиционным проектом</w:t>
      </w:r>
      <w:r w:rsidR="00AE0DD2" w:rsidRPr="00B70061">
        <w:rPr>
          <w:bCs/>
          <w:spacing w:val="-6"/>
          <w:sz w:val="28"/>
          <w:szCs w:val="28"/>
        </w:rPr>
        <w:t xml:space="preserve">, </w:t>
      </w:r>
      <w:r w:rsidR="00C54E45" w:rsidRPr="00B70061">
        <w:rPr>
          <w:bCs/>
          <w:spacing w:val="-6"/>
          <w:sz w:val="28"/>
          <w:szCs w:val="28"/>
        </w:rPr>
        <w:t>внедрить</w:t>
      </w:r>
      <w:r w:rsidR="00AE0DD2" w:rsidRPr="00B70061">
        <w:rPr>
          <w:bCs/>
          <w:spacing w:val="-6"/>
          <w:sz w:val="28"/>
          <w:szCs w:val="28"/>
        </w:rPr>
        <w:t xml:space="preserve"> механизм по </w:t>
      </w:r>
      <w:r w:rsidR="00E610C7" w:rsidRPr="00B70061">
        <w:rPr>
          <w:bCs/>
          <w:spacing w:val="-6"/>
          <w:sz w:val="28"/>
          <w:szCs w:val="28"/>
        </w:rPr>
        <w:t>предоставлению инвестиционного налогового кредита</w:t>
      </w:r>
      <w:r w:rsidR="00AE0DD2" w:rsidRPr="00B70061">
        <w:rPr>
          <w:bCs/>
          <w:spacing w:val="-6"/>
          <w:sz w:val="28"/>
          <w:szCs w:val="28"/>
        </w:rPr>
        <w:t xml:space="preserve">, </w:t>
      </w:r>
      <w:r w:rsidR="00E610C7" w:rsidRPr="00B70061">
        <w:rPr>
          <w:bCs/>
          <w:spacing w:val="-6"/>
          <w:sz w:val="28"/>
          <w:szCs w:val="28"/>
        </w:rPr>
        <w:t>предусмотреть предоставление субсидий</w:t>
      </w:r>
      <w:r w:rsidR="00AE0DD2" w:rsidRPr="00B70061">
        <w:rPr>
          <w:bCs/>
          <w:spacing w:val="-6"/>
          <w:sz w:val="28"/>
          <w:szCs w:val="28"/>
        </w:rPr>
        <w:t xml:space="preserve"> </w:t>
      </w:r>
      <w:r w:rsidR="00E610C7" w:rsidRPr="00B70061">
        <w:rPr>
          <w:bCs/>
          <w:spacing w:val="-6"/>
          <w:sz w:val="28"/>
          <w:szCs w:val="28"/>
        </w:rPr>
        <w:lastRenderedPageBreak/>
        <w:t>управляющим компаниям частных промышленных парков</w:t>
      </w:r>
      <w:r w:rsidR="00AE0DD2" w:rsidRPr="00B70061">
        <w:rPr>
          <w:bCs/>
          <w:spacing w:val="-6"/>
          <w:sz w:val="28"/>
          <w:szCs w:val="28"/>
        </w:rPr>
        <w:t xml:space="preserve"> и </w:t>
      </w:r>
      <w:r w:rsidR="00E610C7" w:rsidRPr="00B70061">
        <w:rPr>
          <w:bCs/>
          <w:spacing w:val="-6"/>
          <w:sz w:val="28"/>
          <w:szCs w:val="28"/>
        </w:rPr>
        <w:t>специализированным управляющим компаниям</w:t>
      </w:r>
      <w:r w:rsidR="00441601" w:rsidRPr="00B70061">
        <w:rPr>
          <w:bCs/>
          <w:spacing w:val="-6"/>
          <w:sz w:val="28"/>
          <w:szCs w:val="28"/>
        </w:rPr>
        <w:t xml:space="preserve">, создать </w:t>
      </w:r>
      <w:r w:rsidR="00AE0DD2" w:rsidRPr="00B70061">
        <w:rPr>
          <w:bCs/>
          <w:spacing w:val="-6"/>
          <w:sz w:val="28"/>
          <w:szCs w:val="28"/>
        </w:rPr>
        <w:t>положительную основу формирования нормативной правовой базы в инвестиционной сфере, что улучшает положение субъектов инвестиционной деятельности и способствует созданию комфортного инвестиционного климата на территории региона.</w:t>
      </w:r>
    </w:p>
    <w:p w:rsidR="00EF4D8D" w:rsidRPr="00B70061" w:rsidRDefault="00EF4D8D" w:rsidP="00B007CF">
      <w:pPr>
        <w:shd w:val="clear" w:color="auto" w:fill="FFFFFF"/>
        <w:tabs>
          <w:tab w:val="left" w:pos="1186"/>
        </w:tabs>
        <w:spacing w:line="326" w:lineRule="exact"/>
        <w:ind w:left="11" w:right="17" w:firstLine="709"/>
        <w:jc w:val="both"/>
        <w:rPr>
          <w:bCs/>
          <w:spacing w:val="-6"/>
          <w:sz w:val="28"/>
          <w:szCs w:val="28"/>
        </w:rPr>
      </w:pPr>
    </w:p>
    <w:p w:rsidR="00A3440B" w:rsidRPr="00B70061" w:rsidRDefault="00C25D0B" w:rsidP="000A5F8A">
      <w:pPr>
        <w:shd w:val="clear" w:color="auto" w:fill="FFFFFF"/>
        <w:tabs>
          <w:tab w:val="left" w:pos="1186"/>
        </w:tabs>
        <w:spacing w:before="326" w:line="326" w:lineRule="exact"/>
        <w:ind w:left="10" w:right="19" w:firstLine="710"/>
        <w:jc w:val="both"/>
        <w:rPr>
          <w:b/>
          <w:bCs/>
          <w:spacing w:val="-6"/>
          <w:sz w:val="28"/>
          <w:szCs w:val="28"/>
        </w:rPr>
      </w:pPr>
      <w:r w:rsidRPr="00B70061">
        <w:rPr>
          <w:b/>
          <w:bCs/>
          <w:spacing w:val="-6"/>
          <w:sz w:val="28"/>
          <w:szCs w:val="28"/>
        </w:rPr>
        <w:t>6</w:t>
      </w:r>
      <w:r w:rsidR="00AB75DE" w:rsidRPr="00B70061">
        <w:rPr>
          <w:b/>
          <w:bCs/>
          <w:spacing w:val="-6"/>
          <w:sz w:val="28"/>
          <w:szCs w:val="28"/>
        </w:rPr>
        <w:t>. Предложения по подготовке и принятию нормативных правовых актов Свердловской области, необходимых для реализации закона</w:t>
      </w:r>
      <w:r w:rsidR="00C8085D" w:rsidRPr="00B70061">
        <w:rPr>
          <w:b/>
          <w:bCs/>
          <w:spacing w:val="-6"/>
          <w:sz w:val="28"/>
          <w:szCs w:val="28"/>
        </w:rPr>
        <w:t xml:space="preserve"> Свердловской области, проект которого вносится субъектом права законодательной инициативы</w:t>
      </w:r>
    </w:p>
    <w:p w:rsidR="00A3440B" w:rsidRPr="00B70061" w:rsidRDefault="00C77236">
      <w:pPr>
        <w:shd w:val="clear" w:color="auto" w:fill="FFFFFF"/>
        <w:spacing w:line="298" w:lineRule="exact"/>
        <w:ind w:left="5" w:right="5" w:firstLine="634"/>
        <w:jc w:val="both"/>
        <w:rPr>
          <w:sz w:val="28"/>
          <w:szCs w:val="28"/>
        </w:rPr>
      </w:pPr>
      <w:r w:rsidRPr="00B70061">
        <w:rPr>
          <w:sz w:val="28"/>
          <w:szCs w:val="28"/>
        </w:rPr>
        <w:t>Для реализации принятого закона Свердловской области «О внесении изменений в Закон Свердловской области «О государственной поддержке субъектов инвестиционной деятельности в Свердловской области» потребуется принятие следующих нормативных правовых актов Правительства Свердловской области:</w:t>
      </w:r>
      <w:r w:rsidR="00493775" w:rsidRPr="00B70061">
        <w:rPr>
          <w:sz w:val="28"/>
          <w:szCs w:val="28"/>
        </w:rPr>
        <w:t xml:space="preserve"> </w:t>
      </w:r>
    </w:p>
    <w:p w:rsidR="00C77236" w:rsidRPr="00B70061" w:rsidRDefault="00CB4BE1">
      <w:pPr>
        <w:shd w:val="clear" w:color="auto" w:fill="FFFFFF"/>
        <w:spacing w:line="298" w:lineRule="exact"/>
        <w:ind w:left="5" w:right="5" w:firstLine="634"/>
        <w:jc w:val="both"/>
        <w:rPr>
          <w:sz w:val="28"/>
          <w:szCs w:val="28"/>
        </w:rPr>
      </w:pPr>
      <w:r w:rsidRPr="00B70061">
        <w:rPr>
          <w:sz w:val="28"/>
          <w:szCs w:val="28"/>
        </w:rPr>
        <w:t xml:space="preserve">1) </w:t>
      </w:r>
      <w:r w:rsidR="00AE0DD2" w:rsidRPr="00B70061">
        <w:rPr>
          <w:sz w:val="28"/>
          <w:szCs w:val="28"/>
        </w:rPr>
        <w:t>Постановлени</w:t>
      </w:r>
      <w:r w:rsidR="00C54E45" w:rsidRPr="00B70061">
        <w:rPr>
          <w:sz w:val="28"/>
          <w:szCs w:val="28"/>
        </w:rPr>
        <w:t>е</w:t>
      </w:r>
      <w:r w:rsidR="00C77236" w:rsidRPr="00B70061">
        <w:rPr>
          <w:sz w:val="28"/>
          <w:szCs w:val="28"/>
        </w:rPr>
        <w:t xml:space="preserve"> Правительства Свердловской области, касающ</w:t>
      </w:r>
      <w:r w:rsidR="00441601" w:rsidRPr="00B70061">
        <w:rPr>
          <w:sz w:val="28"/>
          <w:szCs w:val="28"/>
        </w:rPr>
        <w:t>и</w:t>
      </w:r>
      <w:r w:rsidR="00C77236" w:rsidRPr="00B70061">
        <w:rPr>
          <w:sz w:val="28"/>
          <w:szCs w:val="28"/>
        </w:rPr>
        <w:t>еся урегулирования порядка, объема, условий предоставления субсидий из областного бюджета Свердловской области субъектам инвестиционной деятельности</w:t>
      </w:r>
      <w:r w:rsidR="00AE0DD2" w:rsidRPr="00B70061">
        <w:rPr>
          <w:sz w:val="28"/>
          <w:szCs w:val="28"/>
        </w:rPr>
        <w:t xml:space="preserve"> по каждому виду субсидий</w:t>
      </w:r>
      <w:r w:rsidR="00C77236" w:rsidRPr="00B70061">
        <w:rPr>
          <w:sz w:val="28"/>
          <w:szCs w:val="28"/>
        </w:rPr>
        <w:t>;</w:t>
      </w:r>
    </w:p>
    <w:p w:rsidR="00B43FD1" w:rsidRPr="00B70061" w:rsidRDefault="00C77236">
      <w:pPr>
        <w:shd w:val="clear" w:color="auto" w:fill="FFFFFF"/>
        <w:spacing w:line="298" w:lineRule="exact"/>
        <w:ind w:left="5" w:right="5" w:firstLine="634"/>
        <w:jc w:val="both"/>
        <w:rPr>
          <w:sz w:val="28"/>
          <w:szCs w:val="28"/>
        </w:rPr>
      </w:pPr>
      <w:r w:rsidRPr="00B70061">
        <w:rPr>
          <w:sz w:val="28"/>
          <w:szCs w:val="28"/>
        </w:rPr>
        <w:t>2) Постановление Правительства Свердловской области, регламентирующее порядок, условия передачи государственного казенного имущества Свердловской области субъектам инвестиционной деятельности, установление особенностей определения размера арендной платы</w:t>
      </w:r>
      <w:r w:rsidR="00B43FD1" w:rsidRPr="00B70061">
        <w:rPr>
          <w:sz w:val="28"/>
          <w:szCs w:val="28"/>
        </w:rPr>
        <w:t xml:space="preserve"> за пользование таким имуществом и особенностей ее внесения</w:t>
      </w:r>
      <w:r w:rsidR="007B1564" w:rsidRPr="00B70061">
        <w:rPr>
          <w:sz w:val="28"/>
          <w:szCs w:val="28"/>
        </w:rPr>
        <w:t>;</w:t>
      </w:r>
    </w:p>
    <w:p w:rsidR="00AE0DD2" w:rsidRPr="00B70061" w:rsidRDefault="00B43FD1">
      <w:pPr>
        <w:shd w:val="clear" w:color="auto" w:fill="FFFFFF"/>
        <w:spacing w:line="298" w:lineRule="exact"/>
        <w:ind w:left="5" w:right="5" w:firstLine="634"/>
        <w:jc w:val="both"/>
        <w:rPr>
          <w:sz w:val="28"/>
          <w:szCs w:val="28"/>
        </w:rPr>
      </w:pPr>
      <w:r w:rsidRPr="00B70061">
        <w:rPr>
          <w:sz w:val="28"/>
          <w:szCs w:val="28"/>
        </w:rPr>
        <w:t>3) Постановление Правительства Свердловской области, регламентирующее порядок внесения государственного казенного имущества Свердловской области в качестве вкладов в уставные капиталы публичных акционерных обществ, являющихся субъект</w:t>
      </w:r>
      <w:r w:rsidR="00C54E45" w:rsidRPr="00B70061">
        <w:rPr>
          <w:sz w:val="28"/>
          <w:szCs w:val="28"/>
        </w:rPr>
        <w:t>ами инвестиционной деятельности;</w:t>
      </w:r>
      <w:r w:rsidR="00C77236" w:rsidRPr="00B70061">
        <w:rPr>
          <w:sz w:val="28"/>
          <w:szCs w:val="28"/>
        </w:rPr>
        <w:t xml:space="preserve"> </w:t>
      </w:r>
    </w:p>
    <w:p w:rsidR="00AE0DD2" w:rsidRPr="00B70061" w:rsidRDefault="0068178A">
      <w:pPr>
        <w:shd w:val="clear" w:color="auto" w:fill="FFFFFF"/>
        <w:spacing w:line="298" w:lineRule="exact"/>
        <w:ind w:left="5" w:right="5" w:firstLine="634"/>
        <w:jc w:val="both"/>
        <w:rPr>
          <w:rFonts w:eastAsia="Times New Roman"/>
          <w:sz w:val="28"/>
          <w:szCs w:val="28"/>
        </w:rPr>
      </w:pPr>
      <w:r w:rsidRPr="00B70061">
        <w:rPr>
          <w:rFonts w:eastAsia="Times New Roman"/>
          <w:sz w:val="28"/>
          <w:szCs w:val="28"/>
        </w:rPr>
        <w:t>4</w:t>
      </w:r>
      <w:r w:rsidR="00010428" w:rsidRPr="00B70061">
        <w:rPr>
          <w:rFonts w:eastAsia="Times New Roman"/>
          <w:sz w:val="28"/>
          <w:szCs w:val="28"/>
        </w:rPr>
        <w:t xml:space="preserve">) </w:t>
      </w:r>
      <w:r w:rsidR="00AE0DD2" w:rsidRPr="00B70061">
        <w:rPr>
          <w:rFonts w:eastAsia="Times New Roman"/>
          <w:sz w:val="28"/>
          <w:szCs w:val="28"/>
        </w:rPr>
        <w:t>Постановлени</w:t>
      </w:r>
      <w:r w:rsidR="00A80ADF" w:rsidRPr="00B70061">
        <w:rPr>
          <w:rFonts w:eastAsia="Times New Roman"/>
          <w:sz w:val="28"/>
          <w:szCs w:val="28"/>
        </w:rPr>
        <w:t>е</w:t>
      </w:r>
      <w:r w:rsidR="00AE0DD2" w:rsidRPr="00B70061">
        <w:rPr>
          <w:rFonts w:eastAsia="Times New Roman"/>
          <w:sz w:val="28"/>
          <w:szCs w:val="28"/>
        </w:rPr>
        <w:t xml:space="preserve"> П</w:t>
      </w:r>
      <w:r w:rsidR="009256A1" w:rsidRPr="00B70061">
        <w:rPr>
          <w:rFonts w:eastAsia="Times New Roman"/>
          <w:sz w:val="28"/>
          <w:szCs w:val="28"/>
        </w:rPr>
        <w:t xml:space="preserve">равительства </w:t>
      </w:r>
      <w:r w:rsidR="00AE0DD2" w:rsidRPr="00B70061">
        <w:rPr>
          <w:rFonts w:eastAsia="Times New Roman"/>
          <w:sz w:val="28"/>
          <w:szCs w:val="28"/>
        </w:rPr>
        <w:t>С</w:t>
      </w:r>
      <w:r w:rsidR="009256A1" w:rsidRPr="00B70061">
        <w:rPr>
          <w:rFonts w:eastAsia="Times New Roman"/>
          <w:sz w:val="28"/>
          <w:szCs w:val="28"/>
        </w:rPr>
        <w:t xml:space="preserve">вердловской области, устанавливающее условия и порядок оказания содействия </w:t>
      </w:r>
      <w:r w:rsidR="00611737" w:rsidRPr="00B70061">
        <w:rPr>
          <w:rFonts w:eastAsia="Times New Roman"/>
          <w:sz w:val="28"/>
          <w:szCs w:val="28"/>
        </w:rPr>
        <w:t>в установлении внешнеэкономических связей</w:t>
      </w:r>
      <w:r w:rsidR="009256A1" w:rsidRPr="00B70061">
        <w:rPr>
          <w:rFonts w:eastAsia="Times New Roman"/>
          <w:sz w:val="28"/>
          <w:szCs w:val="28"/>
        </w:rPr>
        <w:t xml:space="preserve"> субъектам инвестиционной деятельности</w:t>
      </w:r>
      <w:r w:rsidR="00C54E45" w:rsidRPr="00B70061">
        <w:rPr>
          <w:rFonts w:eastAsia="Times New Roman"/>
          <w:sz w:val="28"/>
          <w:szCs w:val="28"/>
        </w:rPr>
        <w:t>;</w:t>
      </w:r>
      <w:r w:rsidR="00AE0DD2" w:rsidRPr="00B70061">
        <w:rPr>
          <w:rFonts w:eastAsia="Times New Roman"/>
          <w:sz w:val="28"/>
          <w:szCs w:val="28"/>
        </w:rPr>
        <w:t xml:space="preserve"> </w:t>
      </w:r>
    </w:p>
    <w:p w:rsidR="002F3CBD" w:rsidRPr="00B70061" w:rsidRDefault="001F249B">
      <w:pPr>
        <w:shd w:val="clear" w:color="auto" w:fill="FFFFFF"/>
        <w:spacing w:line="298" w:lineRule="exact"/>
        <w:ind w:left="5" w:right="5" w:firstLine="634"/>
        <w:jc w:val="both"/>
        <w:rPr>
          <w:rFonts w:eastAsia="Times New Roman"/>
          <w:sz w:val="28"/>
          <w:szCs w:val="28"/>
        </w:rPr>
      </w:pPr>
      <w:r w:rsidRPr="00B70061">
        <w:rPr>
          <w:rFonts w:eastAsia="Times New Roman"/>
          <w:sz w:val="28"/>
          <w:szCs w:val="28"/>
        </w:rPr>
        <w:t xml:space="preserve">5) </w:t>
      </w:r>
      <w:r w:rsidR="002F3CBD" w:rsidRPr="00B70061">
        <w:rPr>
          <w:rFonts w:eastAsia="Times New Roman"/>
          <w:sz w:val="28"/>
          <w:szCs w:val="28"/>
        </w:rPr>
        <w:t>Распоряжение Правительства Свердловской области «О сопровождении инвестиционных проектов реализуемых и (или) планируемых к реализации на территории Свердловской области, по принципу «одного окна».</w:t>
      </w:r>
    </w:p>
    <w:p w:rsidR="00441601" w:rsidRPr="00B70061" w:rsidRDefault="00441601" w:rsidP="00441601">
      <w:pPr>
        <w:shd w:val="clear" w:color="auto" w:fill="FFFFFF"/>
        <w:spacing w:line="298" w:lineRule="exact"/>
        <w:ind w:left="5" w:right="5" w:firstLine="634"/>
        <w:jc w:val="both"/>
        <w:rPr>
          <w:sz w:val="28"/>
          <w:szCs w:val="28"/>
        </w:rPr>
      </w:pPr>
      <w:r w:rsidRPr="00B70061">
        <w:rPr>
          <w:sz w:val="28"/>
          <w:szCs w:val="28"/>
        </w:rPr>
        <w:t>Для реализации принятого закона Свердловской области «О внесении изменений в Закон Свердловской области «О государственной поддержке субъектов инвестиционной деятельности в Свердловской области» потребуется внесение изменений в следующие нормативные правовые акты Правительства Свердловской области:</w:t>
      </w:r>
    </w:p>
    <w:p w:rsidR="006F6F4B" w:rsidRPr="00B70061" w:rsidRDefault="00010428" w:rsidP="006F6F4B">
      <w:pPr>
        <w:shd w:val="clear" w:color="auto" w:fill="FFFFFF"/>
        <w:spacing w:line="298" w:lineRule="exact"/>
        <w:ind w:left="5" w:right="5" w:firstLine="634"/>
        <w:jc w:val="both"/>
        <w:rPr>
          <w:sz w:val="28"/>
          <w:szCs w:val="28"/>
        </w:rPr>
      </w:pPr>
      <w:r w:rsidRPr="00B70061">
        <w:rPr>
          <w:sz w:val="28"/>
          <w:szCs w:val="28"/>
        </w:rPr>
        <w:t xml:space="preserve">1) </w:t>
      </w:r>
      <w:r w:rsidR="006F6F4B" w:rsidRPr="00B70061">
        <w:rPr>
          <w:sz w:val="28"/>
          <w:szCs w:val="28"/>
        </w:rPr>
        <w:t xml:space="preserve">Постановление Правительства Свердловской области </w:t>
      </w:r>
      <w:r w:rsidR="001F249B" w:rsidRPr="00B70061">
        <w:rPr>
          <w:sz w:val="28"/>
          <w:szCs w:val="28"/>
        </w:rPr>
        <w:t xml:space="preserve">от 20.06.2011        № 748 – ПП </w:t>
      </w:r>
      <w:r w:rsidR="006F6F4B" w:rsidRPr="00B70061">
        <w:rPr>
          <w:sz w:val="28"/>
          <w:szCs w:val="28"/>
        </w:rPr>
        <w:t xml:space="preserve">«О предоставлении государственных гарантий Свердловской области субъектам инвестиционной деятельности»; </w:t>
      </w:r>
    </w:p>
    <w:p w:rsidR="006F6F4B" w:rsidRPr="00B70061" w:rsidRDefault="00010428" w:rsidP="006F6F4B">
      <w:pPr>
        <w:shd w:val="clear" w:color="auto" w:fill="FFFFFF"/>
        <w:spacing w:line="298" w:lineRule="exact"/>
        <w:ind w:left="5" w:right="5" w:firstLine="634"/>
        <w:jc w:val="both"/>
        <w:rPr>
          <w:sz w:val="28"/>
          <w:szCs w:val="28"/>
        </w:rPr>
      </w:pPr>
      <w:r w:rsidRPr="00B70061">
        <w:rPr>
          <w:sz w:val="28"/>
          <w:szCs w:val="28"/>
        </w:rPr>
        <w:t>2</w:t>
      </w:r>
      <w:r w:rsidR="006F6F4B" w:rsidRPr="00B70061">
        <w:rPr>
          <w:sz w:val="28"/>
          <w:szCs w:val="28"/>
        </w:rPr>
        <w:t xml:space="preserve">) Постановление Правительства Свердловской области </w:t>
      </w:r>
      <w:r w:rsidR="001F249B" w:rsidRPr="00B70061">
        <w:rPr>
          <w:sz w:val="28"/>
          <w:szCs w:val="28"/>
        </w:rPr>
        <w:t xml:space="preserve">от 13.11.2013           № 1387 – ПП </w:t>
      </w:r>
      <w:r w:rsidRPr="00B70061">
        <w:rPr>
          <w:sz w:val="28"/>
          <w:szCs w:val="28"/>
        </w:rPr>
        <w:t>«О реализации отдельных положений Закона Свердловской области от 30 июня 2006 года № 43-ОЗ «О государственной поддержке субъектов инвестиционной деятельности в Свердловской области»</w:t>
      </w:r>
      <w:r w:rsidR="00735649" w:rsidRPr="00B70061">
        <w:rPr>
          <w:sz w:val="28"/>
          <w:szCs w:val="28"/>
        </w:rPr>
        <w:t>;</w:t>
      </w:r>
    </w:p>
    <w:p w:rsidR="00735649" w:rsidRPr="00B70061" w:rsidRDefault="00735649" w:rsidP="006F6F4B">
      <w:pPr>
        <w:shd w:val="clear" w:color="auto" w:fill="FFFFFF"/>
        <w:spacing w:line="298" w:lineRule="exact"/>
        <w:ind w:left="5" w:right="5" w:firstLine="634"/>
        <w:jc w:val="both"/>
        <w:rPr>
          <w:sz w:val="28"/>
          <w:szCs w:val="28"/>
        </w:rPr>
      </w:pPr>
      <w:r w:rsidRPr="00B70061">
        <w:rPr>
          <w:sz w:val="28"/>
          <w:szCs w:val="28"/>
        </w:rPr>
        <w:t xml:space="preserve">3)  Постановление Правительства Свердловской области от 22.12.2006 № 1081-ПП «Об уполномоченном исполнительном органе государственной власти Свердловской области в сфере предоставления государственной поддержки </w:t>
      </w:r>
      <w:r w:rsidRPr="00B70061">
        <w:rPr>
          <w:sz w:val="28"/>
          <w:szCs w:val="28"/>
        </w:rPr>
        <w:lastRenderedPageBreak/>
        <w:t>субъектам инвестиционной деятельности».</w:t>
      </w:r>
    </w:p>
    <w:p w:rsidR="00635261" w:rsidRPr="00B70061" w:rsidRDefault="00C54E45" w:rsidP="00635261">
      <w:pPr>
        <w:pStyle w:val="ConsPlusNormal"/>
        <w:ind w:firstLine="540"/>
        <w:jc w:val="both"/>
      </w:pPr>
      <w:r w:rsidRPr="00B70061">
        <w:t>В случае включения в государственную программу Свердловской области средств на предоставление с</w:t>
      </w:r>
      <w:r w:rsidRPr="00B70061">
        <w:rPr>
          <w:rFonts w:eastAsia="Times New Roman"/>
        </w:rPr>
        <w:t xml:space="preserve">убсидий из областного бюджета управляющим компаниям частных промышленных парков в целях финансового обеспечения затрат, связанных с реализацией мероприятий по созданию и (или) развитию частных промышленных парков и (или) субсидий из областного бюджета специализированным управляющим компаниям в целях финансового обеспечения затрат, связанных с реализацией мероприятий по созданию инфраструктуры индустриальных парков, предназначенной для резидентов индустриальных парков, потребуется внесение изменений в </w:t>
      </w:r>
      <w:r w:rsidR="00635261" w:rsidRPr="00B70061">
        <w:rPr>
          <w:rFonts w:eastAsia="Times New Roman"/>
        </w:rPr>
        <w:t xml:space="preserve">государственную программу Свердловской области «Повышение инвестиционной привлекательности Свердловской области до 2020 года», утвержденную постановлением Правительства Свердловской области от 17.11.2014 № 1002-ПП, и в </w:t>
      </w:r>
      <w:r w:rsidR="00635261" w:rsidRPr="00B70061">
        <w:t>Закон Свердловской области от 03.12.2014 № 111-ОЗ «Об областном бюджете на 2015 год и плановый период 2016 и 2017 годов».</w:t>
      </w:r>
    </w:p>
    <w:p w:rsidR="007049C6" w:rsidRDefault="007049C6" w:rsidP="006F6F4B">
      <w:pPr>
        <w:shd w:val="clear" w:color="auto" w:fill="FFFFFF"/>
        <w:spacing w:line="298" w:lineRule="exact"/>
        <w:ind w:left="5" w:right="5" w:firstLine="634"/>
        <w:jc w:val="both"/>
        <w:rPr>
          <w:sz w:val="28"/>
          <w:szCs w:val="28"/>
        </w:rPr>
      </w:pPr>
      <w:r w:rsidRPr="00B70061">
        <w:rPr>
          <w:sz w:val="28"/>
          <w:szCs w:val="28"/>
        </w:rPr>
        <w:t>Принятие законопроекта потребует отмены Указа Губернатора Свердловской области от 21.01.2014 № 20-УГ «Об утверждении Положения о формах и порядке оказания содействия в установлении внешнеэкономических связей субъектам инвестиционной деятельности в Свердловской области».</w:t>
      </w:r>
    </w:p>
    <w:p w:rsidR="00EF4D8D" w:rsidRPr="00B70061" w:rsidRDefault="00EF4D8D" w:rsidP="006F6F4B">
      <w:pPr>
        <w:shd w:val="clear" w:color="auto" w:fill="FFFFFF"/>
        <w:spacing w:line="298" w:lineRule="exact"/>
        <w:ind w:left="5" w:right="5" w:firstLine="634"/>
        <w:jc w:val="both"/>
        <w:rPr>
          <w:sz w:val="28"/>
          <w:szCs w:val="28"/>
        </w:rPr>
      </w:pPr>
    </w:p>
    <w:p w:rsidR="00A3440B" w:rsidRPr="00B70061" w:rsidRDefault="00C25D0B" w:rsidP="000A5F8A">
      <w:pPr>
        <w:shd w:val="clear" w:color="auto" w:fill="FFFFFF"/>
        <w:tabs>
          <w:tab w:val="left" w:pos="1186"/>
        </w:tabs>
        <w:spacing w:before="326" w:line="326" w:lineRule="exact"/>
        <w:ind w:left="10" w:right="19" w:firstLine="710"/>
        <w:jc w:val="both"/>
        <w:rPr>
          <w:b/>
          <w:bCs/>
          <w:spacing w:val="-6"/>
          <w:sz w:val="28"/>
          <w:szCs w:val="28"/>
        </w:rPr>
      </w:pPr>
      <w:r w:rsidRPr="00B70061">
        <w:rPr>
          <w:b/>
          <w:bCs/>
          <w:spacing w:val="-6"/>
          <w:sz w:val="28"/>
          <w:szCs w:val="28"/>
        </w:rPr>
        <w:t>7</w:t>
      </w:r>
      <w:r w:rsidR="00AB75DE" w:rsidRPr="00B70061">
        <w:rPr>
          <w:b/>
          <w:bCs/>
          <w:spacing w:val="-6"/>
          <w:sz w:val="28"/>
          <w:szCs w:val="28"/>
        </w:rPr>
        <w:t xml:space="preserve">. </w:t>
      </w:r>
      <w:r w:rsidR="00C8085D" w:rsidRPr="00B70061">
        <w:rPr>
          <w:b/>
          <w:bCs/>
          <w:spacing w:val="-6"/>
          <w:sz w:val="28"/>
          <w:szCs w:val="28"/>
        </w:rPr>
        <w:t>Перечень з</w:t>
      </w:r>
      <w:r w:rsidR="00AB75DE" w:rsidRPr="00B70061">
        <w:rPr>
          <w:b/>
          <w:bCs/>
          <w:spacing w:val="-6"/>
          <w:sz w:val="28"/>
          <w:szCs w:val="28"/>
        </w:rPr>
        <w:t>акон</w:t>
      </w:r>
      <w:r w:rsidR="00C8085D" w:rsidRPr="00B70061">
        <w:rPr>
          <w:b/>
          <w:bCs/>
          <w:spacing w:val="-6"/>
          <w:sz w:val="28"/>
          <w:szCs w:val="28"/>
        </w:rPr>
        <w:t>ов</w:t>
      </w:r>
      <w:r w:rsidR="00AB75DE" w:rsidRPr="00B70061">
        <w:rPr>
          <w:b/>
          <w:bCs/>
          <w:spacing w:val="-6"/>
          <w:sz w:val="28"/>
          <w:szCs w:val="28"/>
        </w:rPr>
        <w:t xml:space="preserve"> Свердловской области, требующи</w:t>
      </w:r>
      <w:r w:rsidR="00C8085D" w:rsidRPr="00B70061">
        <w:rPr>
          <w:b/>
          <w:bCs/>
          <w:spacing w:val="-6"/>
          <w:sz w:val="28"/>
          <w:szCs w:val="28"/>
        </w:rPr>
        <w:t xml:space="preserve">х приостановления их действия либо действия отдельных их положений, </w:t>
      </w:r>
      <w:r w:rsidR="00AB75DE" w:rsidRPr="00B70061">
        <w:rPr>
          <w:b/>
          <w:bCs/>
          <w:spacing w:val="-6"/>
          <w:sz w:val="28"/>
          <w:szCs w:val="28"/>
        </w:rPr>
        <w:t>признания</w:t>
      </w:r>
      <w:r w:rsidR="00C8085D" w:rsidRPr="00B70061">
        <w:rPr>
          <w:b/>
          <w:bCs/>
          <w:spacing w:val="-6"/>
          <w:sz w:val="28"/>
          <w:szCs w:val="28"/>
        </w:rPr>
        <w:t xml:space="preserve"> их либо отдельных их положений</w:t>
      </w:r>
      <w:r w:rsidR="00AB75DE" w:rsidRPr="00B70061">
        <w:rPr>
          <w:b/>
          <w:bCs/>
          <w:spacing w:val="-6"/>
          <w:sz w:val="28"/>
          <w:szCs w:val="28"/>
        </w:rPr>
        <w:t xml:space="preserve"> утратившими силу</w:t>
      </w:r>
      <w:r w:rsidR="00C8085D" w:rsidRPr="00B70061">
        <w:rPr>
          <w:b/>
          <w:bCs/>
          <w:spacing w:val="-6"/>
          <w:sz w:val="28"/>
          <w:szCs w:val="28"/>
        </w:rPr>
        <w:t xml:space="preserve"> и (или) внесения в них </w:t>
      </w:r>
      <w:r w:rsidR="00AB75DE" w:rsidRPr="00B70061">
        <w:rPr>
          <w:b/>
          <w:bCs/>
          <w:spacing w:val="-6"/>
          <w:sz w:val="28"/>
          <w:szCs w:val="28"/>
        </w:rPr>
        <w:t>изменений в связи с принятием закона</w:t>
      </w:r>
      <w:r w:rsidR="00C8085D" w:rsidRPr="00B70061">
        <w:rPr>
          <w:b/>
          <w:bCs/>
          <w:spacing w:val="-6"/>
          <w:sz w:val="28"/>
          <w:szCs w:val="28"/>
        </w:rPr>
        <w:t xml:space="preserve"> Свердловской области, проект которого вносится субъектом права законодательной инициативы</w:t>
      </w:r>
    </w:p>
    <w:p w:rsidR="007B1564" w:rsidRPr="00B70061" w:rsidRDefault="00AB75DE" w:rsidP="000A5F8A">
      <w:pPr>
        <w:shd w:val="clear" w:color="auto" w:fill="FFFFFF"/>
        <w:spacing w:line="298" w:lineRule="exact"/>
        <w:ind w:left="5" w:right="5" w:firstLine="634"/>
        <w:jc w:val="both"/>
        <w:rPr>
          <w:sz w:val="28"/>
          <w:szCs w:val="28"/>
        </w:rPr>
      </w:pPr>
      <w:r w:rsidRPr="00B70061">
        <w:rPr>
          <w:sz w:val="28"/>
          <w:szCs w:val="28"/>
        </w:rPr>
        <w:t xml:space="preserve">Принятие </w:t>
      </w:r>
      <w:r w:rsidR="00B43FD1" w:rsidRPr="00B70061">
        <w:rPr>
          <w:sz w:val="28"/>
          <w:szCs w:val="28"/>
        </w:rPr>
        <w:t>проекта закона Свердловской области «О внесении изменений в Закон Свердловской области «О государственной поддержке субъектов инвестиционной деятельности в Свердловской области»</w:t>
      </w:r>
      <w:r w:rsidR="007B1564" w:rsidRPr="00B70061">
        <w:rPr>
          <w:sz w:val="28"/>
          <w:szCs w:val="28"/>
        </w:rPr>
        <w:t xml:space="preserve"> потребует внесения</w:t>
      </w:r>
      <w:r w:rsidR="00B43FD1" w:rsidRPr="00B70061">
        <w:rPr>
          <w:sz w:val="28"/>
          <w:szCs w:val="28"/>
        </w:rPr>
        <w:t xml:space="preserve"> изменений в</w:t>
      </w:r>
      <w:r w:rsidR="007B1564" w:rsidRPr="00B70061">
        <w:rPr>
          <w:sz w:val="28"/>
          <w:szCs w:val="28"/>
        </w:rPr>
        <w:t xml:space="preserve"> следующие нормативные правовые акты Свердловской области:</w:t>
      </w:r>
    </w:p>
    <w:p w:rsidR="007B1564" w:rsidRPr="00B70061" w:rsidRDefault="007B1564" w:rsidP="000A5F8A">
      <w:pPr>
        <w:shd w:val="clear" w:color="auto" w:fill="FFFFFF"/>
        <w:spacing w:line="298" w:lineRule="exact"/>
        <w:ind w:left="5" w:right="5" w:firstLine="634"/>
        <w:jc w:val="both"/>
        <w:rPr>
          <w:sz w:val="28"/>
          <w:szCs w:val="28"/>
        </w:rPr>
      </w:pPr>
      <w:r w:rsidRPr="00B70061">
        <w:rPr>
          <w:sz w:val="28"/>
          <w:szCs w:val="28"/>
        </w:rPr>
        <w:t>1) Закон Свердловской области «О ставке налога на прибыль организаций для отдельных категорий налогоплательщиков в Свердловской области»;</w:t>
      </w:r>
    </w:p>
    <w:p w:rsidR="007B1564" w:rsidRDefault="007B1564" w:rsidP="006F6F4B">
      <w:pPr>
        <w:shd w:val="clear" w:color="auto" w:fill="FFFFFF"/>
        <w:spacing w:line="298" w:lineRule="exact"/>
        <w:ind w:left="5" w:right="5" w:firstLine="634"/>
        <w:jc w:val="both"/>
        <w:rPr>
          <w:sz w:val="28"/>
          <w:szCs w:val="28"/>
        </w:rPr>
      </w:pPr>
      <w:r w:rsidRPr="00B70061">
        <w:rPr>
          <w:sz w:val="28"/>
          <w:szCs w:val="28"/>
        </w:rPr>
        <w:t>2) Закон Свердловской области «Об установлении на территории Свердловской области налога на имущество организаций»</w:t>
      </w:r>
      <w:r w:rsidR="006F6F4B" w:rsidRPr="00B70061">
        <w:rPr>
          <w:sz w:val="28"/>
          <w:szCs w:val="28"/>
        </w:rPr>
        <w:t>.</w:t>
      </w:r>
      <w:r w:rsidRPr="00B70061">
        <w:rPr>
          <w:sz w:val="28"/>
          <w:szCs w:val="28"/>
        </w:rPr>
        <w:t xml:space="preserve"> </w:t>
      </w:r>
    </w:p>
    <w:p w:rsidR="00EF4D8D" w:rsidRPr="00B70061" w:rsidRDefault="00EF4D8D" w:rsidP="006F6F4B">
      <w:pPr>
        <w:shd w:val="clear" w:color="auto" w:fill="FFFFFF"/>
        <w:spacing w:line="298" w:lineRule="exact"/>
        <w:ind w:left="5" w:right="5" w:firstLine="634"/>
        <w:jc w:val="both"/>
        <w:rPr>
          <w:sz w:val="28"/>
          <w:szCs w:val="28"/>
        </w:rPr>
      </w:pPr>
    </w:p>
    <w:p w:rsidR="00A3440B" w:rsidRPr="00B70061" w:rsidRDefault="00C25D0B" w:rsidP="000A5F8A">
      <w:pPr>
        <w:shd w:val="clear" w:color="auto" w:fill="FFFFFF"/>
        <w:tabs>
          <w:tab w:val="left" w:pos="1186"/>
        </w:tabs>
        <w:spacing w:before="326" w:line="326" w:lineRule="exact"/>
        <w:ind w:left="10" w:right="19" w:firstLine="710"/>
        <w:jc w:val="both"/>
        <w:rPr>
          <w:b/>
          <w:bCs/>
          <w:spacing w:val="-6"/>
          <w:sz w:val="28"/>
          <w:szCs w:val="28"/>
        </w:rPr>
      </w:pPr>
      <w:r w:rsidRPr="00B70061">
        <w:rPr>
          <w:b/>
          <w:bCs/>
          <w:spacing w:val="-6"/>
          <w:sz w:val="28"/>
          <w:szCs w:val="28"/>
        </w:rPr>
        <w:t>8</w:t>
      </w:r>
      <w:r w:rsidR="00AB75DE" w:rsidRPr="00B70061">
        <w:rPr>
          <w:b/>
          <w:bCs/>
          <w:spacing w:val="-6"/>
          <w:sz w:val="28"/>
          <w:szCs w:val="28"/>
        </w:rPr>
        <w:t>.  И</w:t>
      </w:r>
      <w:r w:rsidR="00C8085D" w:rsidRPr="00B70061">
        <w:rPr>
          <w:b/>
          <w:bCs/>
          <w:spacing w:val="-6"/>
          <w:sz w:val="28"/>
          <w:szCs w:val="28"/>
        </w:rPr>
        <w:t>нформация об организациях и специалистах, подготовивших текст</w:t>
      </w:r>
      <w:r w:rsidR="00AB75DE" w:rsidRPr="00B70061">
        <w:rPr>
          <w:b/>
          <w:bCs/>
          <w:spacing w:val="-6"/>
          <w:sz w:val="28"/>
          <w:szCs w:val="28"/>
        </w:rPr>
        <w:t xml:space="preserve"> законопроект</w:t>
      </w:r>
      <w:r w:rsidR="00C8085D" w:rsidRPr="00B70061">
        <w:rPr>
          <w:b/>
          <w:bCs/>
          <w:spacing w:val="-6"/>
          <w:sz w:val="28"/>
          <w:szCs w:val="28"/>
        </w:rPr>
        <w:t>а и пояснительную записку к нему, с указанием мест работы, ученых степеней и званий членов группы разработчиков законопроекта</w:t>
      </w:r>
    </w:p>
    <w:p w:rsidR="00A3440B" w:rsidRDefault="00C8085D" w:rsidP="000A5F8A">
      <w:pPr>
        <w:shd w:val="clear" w:color="auto" w:fill="FFFFFF"/>
        <w:spacing w:line="298" w:lineRule="exact"/>
        <w:ind w:left="5" w:right="5" w:firstLine="634"/>
        <w:jc w:val="both"/>
        <w:rPr>
          <w:sz w:val="28"/>
          <w:szCs w:val="28"/>
        </w:rPr>
      </w:pPr>
      <w:r w:rsidRPr="00B70061">
        <w:rPr>
          <w:sz w:val="28"/>
          <w:szCs w:val="28"/>
        </w:rPr>
        <w:t xml:space="preserve">Текст проекта закона Свердловской области «О внесении изменений в Закон Свердловской области «О государственной поддержке субъектов инвестиционной деятельности в Свердловской области» и пояснительная записка к нему подготовлены Министерством инвестиций и </w:t>
      </w:r>
      <w:r w:rsidR="00735983" w:rsidRPr="00B70061">
        <w:rPr>
          <w:sz w:val="28"/>
          <w:szCs w:val="28"/>
        </w:rPr>
        <w:t>развития Свердловской области</w:t>
      </w:r>
      <w:r w:rsidR="00AB75DE" w:rsidRPr="00B70061">
        <w:rPr>
          <w:sz w:val="28"/>
          <w:szCs w:val="28"/>
        </w:rPr>
        <w:t>.</w:t>
      </w:r>
    </w:p>
    <w:p w:rsidR="00EF4D8D" w:rsidRPr="00B70061" w:rsidRDefault="00EF4D8D" w:rsidP="000A5F8A">
      <w:pPr>
        <w:shd w:val="clear" w:color="auto" w:fill="FFFFFF"/>
        <w:spacing w:line="298" w:lineRule="exact"/>
        <w:ind w:left="5" w:right="5" w:firstLine="634"/>
        <w:jc w:val="both"/>
        <w:rPr>
          <w:sz w:val="28"/>
          <w:szCs w:val="28"/>
        </w:rPr>
      </w:pPr>
    </w:p>
    <w:p w:rsidR="00A3440B" w:rsidRPr="00B70061" w:rsidRDefault="00A3440B" w:rsidP="000A5F8A">
      <w:pPr>
        <w:shd w:val="clear" w:color="auto" w:fill="FFFFFF"/>
        <w:spacing w:line="298" w:lineRule="exact"/>
        <w:ind w:left="5" w:right="5" w:firstLine="634"/>
        <w:jc w:val="both"/>
        <w:rPr>
          <w:sz w:val="28"/>
          <w:szCs w:val="28"/>
        </w:rPr>
      </w:pPr>
    </w:p>
    <w:p w:rsidR="00EF4D8D" w:rsidRDefault="00EF4D8D">
      <w:pPr>
        <w:widowControl/>
        <w:autoSpaceDE/>
        <w:autoSpaceDN/>
        <w:adjustRightInd/>
        <w:spacing w:after="200" w:line="276" w:lineRule="auto"/>
        <w:rPr>
          <w:b/>
          <w:sz w:val="28"/>
          <w:szCs w:val="28"/>
        </w:rPr>
      </w:pPr>
      <w:r>
        <w:rPr>
          <w:b/>
          <w:sz w:val="28"/>
          <w:szCs w:val="28"/>
        </w:rPr>
        <w:br w:type="page"/>
      </w:r>
    </w:p>
    <w:p w:rsidR="00C8085D" w:rsidRPr="00B70061" w:rsidRDefault="00C8085D" w:rsidP="00C8085D">
      <w:pPr>
        <w:shd w:val="clear" w:color="auto" w:fill="FFFFFF"/>
        <w:spacing w:line="298" w:lineRule="exact"/>
        <w:ind w:left="5" w:right="5" w:firstLine="634"/>
        <w:jc w:val="both"/>
        <w:rPr>
          <w:b/>
          <w:sz w:val="28"/>
          <w:szCs w:val="28"/>
        </w:rPr>
      </w:pPr>
      <w:r w:rsidRPr="00B70061">
        <w:rPr>
          <w:b/>
          <w:sz w:val="28"/>
          <w:szCs w:val="28"/>
        </w:rPr>
        <w:lastRenderedPageBreak/>
        <w:t>9. Другие сведения, необходимость включения которых в пояснительную записку предусмотрена законодательством Свердловской области</w:t>
      </w:r>
    </w:p>
    <w:p w:rsidR="00C8085D" w:rsidRDefault="00C8085D" w:rsidP="00C8085D">
      <w:pPr>
        <w:shd w:val="clear" w:color="auto" w:fill="FFFFFF"/>
        <w:spacing w:line="298" w:lineRule="exact"/>
        <w:ind w:left="5" w:right="5" w:firstLine="634"/>
        <w:jc w:val="both"/>
        <w:rPr>
          <w:sz w:val="28"/>
          <w:szCs w:val="28"/>
        </w:rPr>
      </w:pPr>
      <w:r w:rsidRPr="00B70061">
        <w:rPr>
          <w:sz w:val="28"/>
          <w:szCs w:val="28"/>
        </w:rPr>
        <w:t>Други</w:t>
      </w:r>
      <w:r w:rsidR="006F6F4B" w:rsidRPr="00B70061">
        <w:rPr>
          <w:sz w:val="28"/>
          <w:szCs w:val="28"/>
        </w:rPr>
        <w:t>е</w:t>
      </w:r>
      <w:r w:rsidRPr="00B70061">
        <w:rPr>
          <w:sz w:val="28"/>
          <w:szCs w:val="28"/>
        </w:rPr>
        <w:t xml:space="preserve"> сведени</w:t>
      </w:r>
      <w:r w:rsidR="006F6F4B" w:rsidRPr="00B70061">
        <w:rPr>
          <w:sz w:val="28"/>
          <w:szCs w:val="28"/>
        </w:rPr>
        <w:t>я</w:t>
      </w:r>
      <w:r w:rsidRPr="00B70061">
        <w:rPr>
          <w:sz w:val="28"/>
          <w:szCs w:val="28"/>
        </w:rPr>
        <w:t>, необходимость включения которых в пояснительную записку предусмотрена</w:t>
      </w:r>
      <w:r w:rsidR="006F6F4B" w:rsidRPr="00B70061">
        <w:rPr>
          <w:b/>
          <w:sz w:val="28"/>
          <w:szCs w:val="28"/>
        </w:rPr>
        <w:t xml:space="preserve"> </w:t>
      </w:r>
      <w:r w:rsidR="006F6F4B" w:rsidRPr="00B70061">
        <w:rPr>
          <w:sz w:val="28"/>
          <w:szCs w:val="28"/>
        </w:rPr>
        <w:t>законодательством Свердловской области, отсутствуют</w:t>
      </w:r>
      <w:r w:rsidRPr="00B70061">
        <w:rPr>
          <w:sz w:val="28"/>
          <w:szCs w:val="28"/>
        </w:rPr>
        <w:t>.</w:t>
      </w:r>
    </w:p>
    <w:p w:rsidR="00FC3ABC" w:rsidRDefault="00FC3ABC" w:rsidP="000A5F8A">
      <w:pPr>
        <w:shd w:val="clear" w:color="auto" w:fill="FFFFFF"/>
        <w:spacing w:line="298" w:lineRule="exact"/>
        <w:ind w:left="5" w:right="5" w:firstLine="634"/>
        <w:jc w:val="both"/>
        <w:rPr>
          <w:sz w:val="28"/>
          <w:szCs w:val="28"/>
        </w:rPr>
      </w:pPr>
    </w:p>
    <w:p w:rsidR="00EF4D8D" w:rsidRDefault="00EF4D8D" w:rsidP="000A5F8A">
      <w:pPr>
        <w:shd w:val="clear" w:color="auto" w:fill="FFFFFF"/>
        <w:spacing w:line="298" w:lineRule="exact"/>
        <w:ind w:left="5" w:right="5" w:firstLine="634"/>
        <w:jc w:val="both"/>
        <w:rPr>
          <w:sz w:val="28"/>
          <w:szCs w:val="28"/>
        </w:rPr>
      </w:pPr>
    </w:p>
    <w:p w:rsidR="00EF4D8D" w:rsidRDefault="00EF4D8D" w:rsidP="000A5F8A">
      <w:pPr>
        <w:shd w:val="clear" w:color="auto" w:fill="FFFFFF"/>
        <w:spacing w:line="298" w:lineRule="exact"/>
        <w:ind w:left="5" w:right="5" w:firstLine="634"/>
        <w:jc w:val="both"/>
        <w:rPr>
          <w:sz w:val="28"/>
          <w:szCs w:val="28"/>
        </w:rPr>
      </w:pPr>
    </w:p>
    <w:p w:rsidR="00EF4D8D" w:rsidRDefault="00EF4D8D" w:rsidP="000A5F8A">
      <w:pPr>
        <w:shd w:val="clear" w:color="auto" w:fill="FFFFFF"/>
        <w:spacing w:line="298" w:lineRule="exact"/>
        <w:ind w:left="5" w:right="5" w:firstLine="634"/>
        <w:jc w:val="both"/>
        <w:rPr>
          <w:sz w:val="28"/>
          <w:szCs w:val="28"/>
        </w:rPr>
      </w:pPr>
    </w:p>
    <w:p w:rsidR="00EF4D8D" w:rsidRDefault="00EF4D8D" w:rsidP="000A5F8A">
      <w:pPr>
        <w:shd w:val="clear" w:color="auto" w:fill="FFFFFF"/>
        <w:spacing w:line="298" w:lineRule="exact"/>
        <w:ind w:left="5" w:right="5" w:firstLine="634"/>
        <w:jc w:val="both"/>
        <w:rPr>
          <w:sz w:val="28"/>
          <w:szCs w:val="28"/>
        </w:rPr>
      </w:pPr>
    </w:p>
    <w:p w:rsidR="00EF4D8D" w:rsidRDefault="00EF4D8D" w:rsidP="000A5F8A">
      <w:pPr>
        <w:shd w:val="clear" w:color="auto" w:fill="FFFFFF"/>
        <w:spacing w:line="298" w:lineRule="exact"/>
        <w:ind w:left="5" w:right="5" w:firstLine="634"/>
        <w:jc w:val="both"/>
        <w:rPr>
          <w:sz w:val="28"/>
          <w:szCs w:val="28"/>
        </w:rPr>
      </w:pPr>
    </w:p>
    <w:tbl>
      <w:tblPr>
        <w:tblW w:w="10031" w:type="dxa"/>
        <w:tblLayout w:type="fixed"/>
        <w:tblLook w:val="00A0" w:firstRow="1" w:lastRow="0" w:firstColumn="1" w:lastColumn="0" w:noHBand="0" w:noVBand="0"/>
      </w:tblPr>
      <w:tblGrid>
        <w:gridCol w:w="5487"/>
        <w:gridCol w:w="1701"/>
        <w:gridCol w:w="2843"/>
      </w:tblGrid>
      <w:tr w:rsidR="00E34459" w:rsidRPr="00E34459" w:rsidTr="007018F7">
        <w:trPr>
          <w:trHeight w:val="2866"/>
        </w:trPr>
        <w:tc>
          <w:tcPr>
            <w:tcW w:w="5487" w:type="dxa"/>
          </w:tcPr>
          <w:p w:rsidR="00E34459" w:rsidRPr="00E34459" w:rsidRDefault="00E34459" w:rsidP="00E34459">
            <w:pPr>
              <w:overflowPunct w:val="0"/>
              <w:textAlignment w:val="baseline"/>
              <w:rPr>
                <w:rFonts w:eastAsia="Times New Roman"/>
                <w:sz w:val="28"/>
                <w:szCs w:val="28"/>
              </w:rPr>
            </w:pPr>
            <w:r w:rsidRPr="00E34459">
              <w:rPr>
                <w:rFonts w:eastAsia="Times New Roman"/>
                <w:sz w:val="28"/>
                <w:szCs w:val="28"/>
              </w:rPr>
              <w:t xml:space="preserve">Первый Заместитель Председателя </w:t>
            </w:r>
          </w:p>
          <w:p w:rsidR="00E34459" w:rsidRPr="00E34459" w:rsidRDefault="00E34459" w:rsidP="00E34459">
            <w:pPr>
              <w:overflowPunct w:val="0"/>
              <w:textAlignment w:val="baseline"/>
              <w:rPr>
                <w:rFonts w:eastAsia="Times New Roman"/>
                <w:sz w:val="28"/>
                <w:szCs w:val="28"/>
              </w:rPr>
            </w:pPr>
            <w:r w:rsidRPr="00E34459">
              <w:rPr>
                <w:rFonts w:eastAsia="Times New Roman"/>
                <w:sz w:val="28"/>
                <w:szCs w:val="28"/>
              </w:rPr>
              <w:t xml:space="preserve">Правительства Свердловской области – </w:t>
            </w:r>
          </w:p>
          <w:p w:rsidR="00E34459" w:rsidRPr="00E34459" w:rsidRDefault="00E34459" w:rsidP="00E34459">
            <w:pPr>
              <w:overflowPunct w:val="0"/>
              <w:textAlignment w:val="baseline"/>
              <w:rPr>
                <w:rFonts w:eastAsia="Times New Roman"/>
                <w:sz w:val="28"/>
                <w:szCs w:val="28"/>
              </w:rPr>
            </w:pPr>
            <w:r w:rsidRPr="00E34459">
              <w:rPr>
                <w:rFonts w:eastAsia="Times New Roman"/>
                <w:sz w:val="28"/>
                <w:szCs w:val="28"/>
              </w:rPr>
              <w:t xml:space="preserve">Министр инвестиций и </w:t>
            </w:r>
          </w:p>
          <w:p w:rsidR="00E34459" w:rsidRDefault="00E34459" w:rsidP="00E34459">
            <w:pPr>
              <w:widowControl/>
              <w:suppressAutoHyphens/>
              <w:overflowPunct w:val="0"/>
              <w:textAlignment w:val="baseline"/>
              <w:rPr>
                <w:rFonts w:eastAsia="Times New Roman"/>
                <w:sz w:val="28"/>
                <w:szCs w:val="28"/>
              </w:rPr>
            </w:pPr>
            <w:r w:rsidRPr="00E34459">
              <w:rPr>
                <w:rFonts w:eastAsia="Times New Roman"/>
                <w:sz w:val="28"/>
                <w:szCs w:val="28"/>
              </w:rPr>
              <w:t xml:space="preserve">развития Свердловской области </w:t>
            </w:r>
          </w:p>
          <w:p w:rsidR="007018F7" w:rsidRDefault="007018F7" w:rsidP="00E34459">
            <w:pPr>
              <w:widowControl/>
              <w:suppressAutoHyphens/>
              <w:overflowPunct w:val="0"/>
              <w:textAlignment w:val="baseline"/>
              <w:rPr>
                <w:rFonts w:eastAsia="Times New Roman"/>
                <w:sz w:val="28"/>
                <w:szCs w:val="28"/>
              </w:rPr>
            </w:pPr>
          </w:p>
          <w:p w:rsidR="007018F7" w:rsidRDefault="007018F7" w:rsidP="00E34459">
            <w:pPr>
              <w:widowControl/>
              <w:suppressAutoHyphens/>
              <w:overflowPunct w:val="0"/>
              <w:textAlignment w:val="baseline"/>
              <w:rPr>
                <w:rFonts w:eastAsia="Times New Roman"/>
                <w:sz w:val="28"/>
                <w:szCs w:val="28"/>
              </w:rPr>
            </w:pPr>
          </w:p>
          <w:p w:rsidR="007018F7" w:rsidRDefault="007018F7" w:rsidP="00E34459">
            <w:pPr>
              <w:widowControl/>
              <w:suppressAutoHyphens/>
              <w:overflowPunct w:val="0"/>
              <w:textAlignment w:val="baseline"/>
              <w:rPr>
                <w:rFonts w:eastAsia="Times New Roman"/>
                <w:sz w:val="28"/>
                <w:szCs w:val="28"/>
              </w:rPr>
            </w:pPr>
          </w:p>
          <w:p w:rsidR="00E34459" w:rsidRPr="00E34459" w:rsidRDefault="00E34459" w:rsidP="00E34459">
            <w:pPr>
              <w:widowControl/>
              <w:suppressAutoHyphens/>
              <w:overflowPunct w:val="0"/>
              <w:textAlignment w:val="baseline"/>
              <w:rPr>
                <w:rFonts w:eastAsia="Times New Roman"/>
                <w:sz w:val="28"/>
                <w:szCs w:val="28"/>
              </w:rPr>
            </w:pPr>
          </w:p>
        </w:tc>
        <w:tc>
          <w:tcPr>
            <w:tcW w:w="1701" w:type="dxa"/>
          </w:tcPr>
          <w:p w:rsidR="00E34459" w:rsidRPr="00E34459" w:rsidRDefault="00E34459" w:rsidP="00E34459">
            <w:pPr>
              <w:widowControl/>
              <w:overflowPunct w:val="0"/>
              <w:textAlignment w:val="baseline"/>
              <w:rPr>
                <w:rFonts w:eastAsia="Times New Roman"/>
                <w:sz w:val="28"/>
                <w:szCs w:val="28"/>
              </w:rPr>
            </w:pPr>
          </w:p>
        </w:tc>
        <w:tc>
          <w:tcPr>
            <w:tcW w:w="2843" w:type="dxa"/>
          </w:tcPr>
          <w:p w:rsidR="00E34459" w:rsidRPr="00E34459" w:rsidRDefault="00E34459" w:rsidP="00E34459">
            <w:pPr>
              <w:widowControl/>
              <w:overflowPunct w:val="0"/>
              <w:ind w:right="-108"/>
              <w:jc w:val="right"/>
              <w:textAlignment w:val="baseline"/>
              <w:rPr>
                <w:rFonts w:eastAsia="Times New Roman"/>
                <w:sz w:val="28"/>
                <w:szCs w:val="28"/>
              </w:rPr>
            </w:pPr>
          </w:p>
          <w:p w:rsidR="00E34459" w:rsidRPr="00E34459" w:rsidRDefault="00E34459" w:rsidP="00E34459">
            <w:pPr>
              <w:widowControl/>
              <w:overflowPunct w:val="0"/>
              <w:ind w:right="-108"/>
              <w:jc w:val="right"/>
              <w:textAlignment w:val="baseline"/>
              <w:rPr>
                <w:rFonts w:eastAsia="Times New Roman"/>
                <w:sz w:val="28"/>
                <w:szCs w:val="28"/>
              </w:rPr>
            </w:pPr>
          </w:p>
          <w:p w:rsidR="00E34459" w:rsidRPr="00E34459" w:rsidRDefault="00E34459" w:rsidP="00E34459">
            <w:pPr>
              <w:widowControl/>
              <w:overflowPunct w:val="0"/>
              <w:ind w:right="-108"/>
              <w:jc w:val="right"/>
              <w:textAlignment w:val="baseline"/>
              <w:rPr>
                <w:rFonts w:eastAsia="Times New Roman"/>
                <w:sz w:val="28"/>
                <w:szCs w:val="28"/>
              </w:rPr>
            </w:pPr>
            <w:r w:rsidRPr="00E34459">
              <w:rPr>
                <w:rFonts w:eastAsia="Times New Roman"/>
                <w:sz w:val="28"/>
                <w:szCs w:val="28"/>
              </w:rPr>
              <w:t xml:space="preserve"> А.В. Орлов</w:t>
            </w:r>
          </w:p>
          <w:p w:rsidR="00E34459" w:rsidRPr="00E34459" w:rsidRDefault="00E34459" w:rsidP="00E34459">
            <w:pPr>
              <w:widowControl/>
              <w:overflowPunct w:val="0"/>
              <w:ind w:right="-108"/>
              <w:jc w:val="right"/>
              <w:textAlignment w:val="baseline"/>
              <w:rPr>
                <w:rFonts w:eastAsia="Times New Roman"/>
                <w:sz w:val="28"/>
                <w:szCs w:val="28"/>
              </w:rPr>
            </w:pPr>
          </w:p>
          <w:p w:rsidR="00E34459" w:rsidRPr="00E34459" w:rsidRDefault="00E34459" w:rsidP="00E34459">
            <w:pPr>
              <w:widowControl/>
              <w:overflowPunct w:val="0"/>
              <w:ind w:right="-108"/>
              <w:jc w:val="right"/>
              <w:textAlignment w:val="baseline"/>
              <w:rPr>
                <w:rFonts w:eastAsia="Times New Roman"/>
                <w:sz w:val="28"/>
                <w:szCs w:val="28"/>
              </w:rPr>
            </w:pPr>
          </w:p>
        </w:tc>
      </w:tr>
    </w:tbl>
    <w:p w:rsidR="00301E65" w:rsidRDefault="00301E65" w:rsidP="00301E65">
      <w:pPr>
        <w:widowControl/>
        <w:suppressAutoHyphens/>
        <w:overflowPunct w:val="0"/>
        <w:textAlignment w:val="baseline"/>
        <w:rPr>
          <w:rFonts w:eastAsia="Times New Roman"/>
        </w:rPr>
      </w:pPr>
    </w:p>
    <w:p w:rsidR="00301E65" w:rsidRDefault="00301E65" w:rsidP="00301E65">
      <w:pPr>
        <w:widowControl/>
        <w:suppressAutoHyphens/>
        <w:overflowPunct w:val="0"/>
        <w:textAlignment w:val="baseline"/>
        <w:rPr>
          <w:rFonts w:eastAsia="Times New Roman"/>
        </w:rPr>
      </w:pPr>
    </w:p>
    <w:p w:rsidR="00301E65" w:rsidRDefault="00301E65" w:rsidP="00301E65">
      <w:pPr>
        <w:widowControl/>
        <w:suppressAutoHyphens/>
        <w:overflowPunct w:val="0"/>
        <w:textAlignment w:val="baseline"/>
        <w:rPr>
          <w:rFonts w:eastAsia="Times New Roman"/>
        </w:rPr>
      </w:pPr>
    </w:p>
    <w:p w:rsidR="00301E65" w:rsidRDefault="00301E65" w:rsidP="00301E65">
      <w:pPr>
        <w:widowControl/>
        <w:suppressAutoHyphens/>
        <w:overflowPunct w:val="0"/>
        <w:textAlignment w:val="baseline"/>
        <w:rPr>
          <w:rFonts w:eastAsia="Times New Roman"/>
        </w:rPr>
      </w:pPr>
    </w:p>
    <w:p w:rsidR="00301E65" w:rsidRDefault="00301E65" w:rsidP="00301E65">
      <w:pPr>
        <w:widowControl/>
        <w:suppressAutoHyphens/>
        <w:overflowPunct w:val="0"/>
        <w:textAlignment w:val="baseline"/>
        <w:rPr>
          <w:rFonts w:eastAsia="Times New Roman"/>
        </w:rPr>
      </w:pPr>
    </w:p>
    <w:p w:rsidR="00301E65" w:rsidRDefault="00301E65" w:rsidP="00301E65">
      <w:pPr>
        <w:widowControl/>
        <w:suppressAutoHyphens/>
        <w:overflowPunct w:val="0"/>
        <w:textAlignment w:val="baseline"/>
        <w:rPr>
          <w:rFonts w:eastAsia="Times New Roman"/>
        </w:rPr>
      </w:pPr>
    </w:p>
    <w:p w:rsidR="00301E65" w:rsidRDefault="00301E65" w:rsidP="00301E65">
      <w:pPr>
        <w:widowControl/>
        <w:suppressAutoHyphens/>
        <w:overflowPunct w:val="0"/>
        <w:textAlignment w:val="baseline"/>
        <w:rPr>
          <w:rFonts w:eastAsia="Times New Roman"/>
        </w:rPr>
      </w:pPr>
    </w:p>
    <w:p w:rsidR="00DC4DD4" w:rsidRDefault="00DC4DD4" w:rsidP="00301E65">
      <w:pPr>
        <w:widowControl/>
        <w:suppressAutoHyphens/>
        <w:overflowPunct w:val="0"/>
        <w:textAlignment w:val="baseline"/>
        <w:rPr>
          <w:rFonts w:eastAsia="Times New Roman"/>
        </w:rPr>
      </w:pPr>
    </w:p>
    <w:p w:rsidR="00DC4DD4" w:rsidRDefault="00DC4DD4" w:rsidP="00301E65">
      <w:pPr>
        <w:widowControl/>
        <w:suppressAutoHyphens/>
        <w:overflowPunct w:val="0"/>
        <w:textAlignment w:val="baseline"/>
        <w:rPr>
          <w:rFonts w:eastAsia="Times New Roman"/>
        </w:rPr>
      </w:pPr>
    </w:p>
    <w:p w:rsidR="00DC4DD4" w:rsidRDefault="00DC4DD4" w:rsidP="00301E65">
      <w:pPr>
        <w:widowControl/>
        <w:suppressAutoHyphens/>
        <w:overflowPunct w:val="0"/>
        <w:textAlignment w:val="baseline"/>
        <w:rPr>
          <w:rFonts w:eastAsia="Times New Roman"/>
        </w:rPr>
      </w:pPr>
    </w:p>
    <w:p w:rsidR="00DC4DD4" w:rsidRDefault="00DC4DD4" w:rsidP="00301E65">
      <w:pPr>
        <w:widowControl/>
        <w:suppressAutoHyphens/>
        <w:overflowPunct w:val="0"/>
        <w:textAlignment w:val="baseline"/>
        <w:rPr>
          <w:rFonts w:eastAsia="Times New Roman"/>
        </w:rPr>
      </w:pPr>
    </w:p>
    <w:p w:rsidR="00DC4DD4" w:rsidRDefault="00DC4DD4" w:rsidP="00301E65">
      <w:pPr>
        <w:widowControl/>
        <w:suppressAutoHyphens/>
        <w:overflowPunct w:val="0"/>
        <w:textAlignment w:val="baseline"/>
        <w:rPr>
          <w:rFonts w:eastAsia="Times New Roman"/>
        </w:rPr>
      </w:pPr>
    </w:p>
    <w:p w:rsidR="00DC4DD4" w:rsidRDefault="00DC4DD4" w:rsidP="00301E65">
      <w:pPr>
        <w:widowControl/>
        <w:suppressAutoHyphens/>
        <w:overflowPunct w:val="0"/>
        <w:textAlignment w:val="baseline"/>
        <w:rPr>
          <w:rFonts w:eastAsia="Times New Roman"/>
        </w:rPr>
      </w:pPr>
    </w:p>
    <w:p w:rsidR="00DC4DD4" w:rsidRDefault="00DC4DD4"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p>
    <w:p w:rsidR="00EF4D8D" w:rsidRDefault="00EF4D8D" w:rsidP="00301E65">
      <w:pPr>
        <w:widowControl/>
        <w:suppressAutoHyphens/>
        <w:overflowPunct w:val="0"/>
        <w:textAlignment w:val="baseline"/>
        <w:rPr>
          <w:rFonts w:eastAsia="Times New Roman"/>
        </w:rPr>
      </w:pPr>
      <w:bookmarkStart w:id="1" w:name="_GoBack"/>
      <w:bookmarkEnd w:id="1"/>
    </w:p>
    <w:p w:rsidR="00301E65" w:rsidRPr="00E34459" w:rsidRDefault="008851CF" w:rsidP="00301E65">
      <w:pPr>
        <w:widowControl/>
        <w:suppressAutoHyphens/>
        <w:overflowPunct w:val="0"/>
        <w:textAlignment w:val="baseline"/>
        <w:rPr>
          <w:rFonts w:eastAsia="Times New Roman"/>
        </w:rPr>
      </w:pPr>
      <w:r>
        <w:rPr>
          <w:rFonts w:eastAsia="Times New Roman"/>
        </w:rPr>
        <w:t>Елена Александровна Хлыбова</w:t>
      </w:r>
    </w:p>
    <w:p w:rsidR="00E34459" w:rsidRDefault="00301E65" w:rsidP="00301E65">
      <w:pPr>
        <w:shd w:val="clear" w:color="auto" w:fill="FFFFFF"/>
        <w:spacing w:line="298" w:lineRule="exact"/>
        <w:jc w:val="both"/>
        <w:rPr>
          <w:sz w:val="28"/>
          <w:szCs w:val="28"/>
        </w:rPr>
      </w:pPr>
      <w:r w:rsidRPr="00E34459">
        <w:rPr>
          <w:rFonts w:eastAsia="Times New Roman"/>
        </w:rPr>
        <w:t>(343) 362-16-8</w:t>
      </w:r>
      <w:r w:rsidR="008851CF">
        <w:rPr>
          <w:rFonts w:eastAsia="Times New Roman"/>
        </w:rPr>
        <w:t>7</w:t>
      </w:r>
    </w:p>
    <w:sectPr w:rsidR="00E34459" w:rsidSect="00301E65">
      <w:pgSz w:w="11909" w:h="16834"/>
      <w:pgMar w:top="851" w:right="567" w:bottom="709" w:left="1418" w:header="720"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481" w:rsidRDefault="00EA6481" w:rsidP="004653C9">
      <w:r>
        <w:separator/>
      </w:r>
    </w:p>
  </w:endnote>
  <w:endnote w:type="continuationSeparator" w:id="0">
    <w:p w:rsidR="00EA6481" w:rsidRDefault="00EA6481" w:rsidP="0046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481" w:rsidRDefault="00EA6481" w:rsidP="004653C9">
      <w:r>
        <w:separator/>
      </w:r>
    </w:p>
  </w:footnote>
  <w:footnote w:type="continuationSeparator" w:id="0">
    <w:p w:rsidR="00EA6481" w:rsidRDefault="00EA6481" w:rsidP="00465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12A"/>
    <w:multiLevelType w:val="hybridMultilevel"/>
    <w:tmpl w:val="9C284A80"/>
    <w:lvl w:ilvl="0" w:tplc="7FA8EB5A">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1" w15:restartNumberingAfterBreak="0">
    <w:nsid w:val="0805693E"/>
    <w:multiLevelType w:val="hybridMultilevel"/>
    <w:tmpl w:val="9C284A80"/>
    <w:lvl w:ilvl="0" w:tplc="7FA8EB5A">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 w15:restartNumberingAfterBreak="0">
    <w:nsid w:val="1246392D"/>
    <w:multiLevelType w:val="hybridMultilevel"/>
    <w:tmpl w:val="9C284A80"/>
    <w:lvl w:ilvl="0" w:tplc="7FA8EB5A">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3" w15:restartNumberingAfterBreak="0">
    <w:nsid w:val="18831C1A"/>
    <w:multiLevelType w:val="hybridMultilevel"/>
    <w:tmpl w:val="9C284A80"/>
    <w:lvl w:ilvl="0" w:tplc="7FA8EB5A">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4" w15:restartNumberingAfterBreak="0">
    <w:nsid w:val="229203B7"/>
    <w:multiLevelType w:val="hybridMultilevel"/>
    <w:tmpl w:val="84C4B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4D3424"/>
    <w:multiLevelType w:val="hybridMultilevel"/>
    <w:tmpl w:val="02549C20"/>
    <w:lvl w:ilvl="0" w:tplc="5DFC00C0">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C0"/>
    <w:rsid w:val="00010428"/>
    <w:rsid w:val="00014F99"/>
    <w:rsid w:val="00035CC0"/>
    <w:rsid w:val="0003705F"/>
    <w:rsid w:val="00055C66"/>
    <w:rsid w:val="0006446B"/>
    <w:rsid w:val="00065D03"/>
    <w:rsid w:val="00070258"/>
    <w:rsid w:val="00084D79"/>
    <w:rsid w:val="00086456"/>
    <w:rsid w:val="000A5F8A"/>
    <w:rsid w:val="000A622F"/>
    <w:rsid w:val="000A788B"/>
    <w:rsid w:val="000B0465"/>
    <w:rsid w:val="000B60C3"/>
    <w:rsid w:val="000C2347"/>
    <w:rsid w:val="0011466A"/>
    <w:rsid w:val="00120D49"/>
    <w:rsid w:val="00143529"/>
    <w:rsid w:val="00144844"/>
    <w:rsid w:val="001533DD"/>
    <w:rsid w:val="00160209"/>
    <w:rsid w:val="00186D91"/>
    <w:rsid w:val="00192E04"/>
    <w:rsid w:val="001C33A1"/>
    <w:rsid w:val="001F249B"/>
    <w:rsid w:val="002031FB"/>
    <w:rsid w:val="00210380"/>
    <w:rsid w:val="00225ABF"/>
    <w:rsid w:val="0023709A"/>
    <w:rsid w:val="00287258"/>
    <w:rsid w:val="002A04EE"/>
    <w:rsid w:val="002A192B"/>
    <w:rsid w:val="002A2E76"/>
    <w:rsid w:val="002C4682"/>
    <w:rsid w:val="002D7F9C"/>
    <w:rsid w:val="002E1C9D"/>
    <w:rsid w:val="002E5CDD"/>
    <w:rsid w:val="002F3CBD"/>
    <w:rsid w:val="00301E65"/>
    <w:rsid w:val="00303D68"/>
    <w:rsid w:val="0030678D"/>
    <w:rsid w:val="0032417A"/>
    <w:rsid w:val="0033025B"/>
    <w:rsid w:val="00374511"/>
    <w:rsid w:val="00382165"/>
    <w:rsid w:val="00396A2D"/>
    <w:rsid w:val="003B697F"/>
    <w:rsid w:val="003C23FC"/>
    <w:rsid w:val="003D71B8"/>
    <w:rsid w:val="00400DCF"/>
    <w:rsid w:val="00410E2C"/>
    <w:rsid w:val="004111BB"/>
    <w:rsid w:val="00427BE5"/>
    <w:rsid w:val="00441601"/>
    <w:rsid w:val="004417F2"/>
    <w:rsid w:val="00445775"/>
    <w:rsid w:val="0045391B"/>
    <w:rsid w:val="004653C9"/>
    <w:rsid w:val="00482E77"/>
    <w:rsid w:val="0048345F"/>
    <w:rsid w:val="00487AFA"/>
    <w:rsid w:val="00492431"/>
    <w:rsid w:val="00493775"/>
    <w:rsid w:val="004954C0"/>
    <w:rsid w:val="004C507D"/>
    <w:rsid w:val="004C7F47"/>
    <w:rsid w:val="004D2C12"/>
    <w:rsid w:val="004D4D05"/>
    <w:rsid w:val="00500B16"/>
    <w:rsid w:val="00503AE9"/>
    <w:rsid w:val="00505214"/>
    <w:rsid w:val="005066FB"/>
    <w:rsid w:val="00514E49"/>
    <w:rsid w:val="005305A9"/>
    <w:rsid w:val="005679CA"/>
    <w:rsid w:val="005A0429"/>
    <w:rsid w:val="005A68C8"/>
    <w:rsid w:val="005D54E7"/>
    <w:rsid w:val="005E2D5C"/>
    <w:rsid w:val="005F4DDF"/>
    <w:rsid w:val="0060725E"/>
    <w:rsid w:val="00607852"/>
    <w:rsid w:val="00611330"/>
    <w:rsid w:val="00611737"/>
    <w:rsid w:val="00614385"/>
    <w:rsid w:val="006226DA"/>
    <w:rsid w:val="00635261"/>
    <w:rsid w:val="0064456F"/>
    <w:rsid w:val="006608B5"/>
    <w:rsid w:val="00676D7C"/>
    <w:rsid w:val="00677F70"/>
    <w:rsid w:val="0068178A"/>
    <w:rsid w:val="006917BD"/>
    <w:rsid w:val="006A379A"/>
    <w:rsid w:val="006C035F"/>
    <w:rsid w:val="006D1290"/>
    <w:rsid w:val="006F6F4B"/>
    <w:rsid w:val="007018F7"/>
    <w:rsid w:val="00703063"/>
    <w:rsid w:val="007049C6"/>
    <w:rsid w:val="007250D3"/>
    <w:rsid w:val="00735649"/>
    <w:rsid w:val="00735983"/>
    <w:rsid w:val="00753EA8"/>
    <w:rsid w:val="00757482"/>
    <w:rsid w:val="007629BD"/>
    <w:rsid w:val="00784142"/>
    <w:rsid w:val="007B1564"/>
    <w:rsid w:val="007D2947"/>
    <w:rsid w:val="007E432D"/>
    <w:rsid w:val="007E781A"/>
    <w:rsid w:val="00805C62"/>
    <w:rsid w:val="00812475"/>
    <w:rsid w:val="00823226"/>
    <w:rsid w:val="008354C0"/>
    <w:rsid w:val="008750D2"/>
    <w:rsid w:val="0087727B"/>
    <w:rsid w:val="008851CF"/>
    <w:rsid w:val="008A737F"/>
    <w:rsid w:val="008B0BD6"/>
    <w:rsid w:val="008B1973"/>
    <w:rsid w:val="008B362C"/>
    <w:rsid w:val="008E5386"/>
    <w:rsid w:val="008E707D"/>
    <w:rsid w:val="009256A1"/>
    <w:rsid w:val="00927264"/>
    <w:rsid w:val="009320BC"/>
    <w:rsid w:val="00941CCC"/>
    <w:rsid w:val="0094304C"/>
    <w:rsid w:val="009518CF"/>
    <w:rsid w:val="00952F7A"/>
    <w:rsid w:val="00967683"/>
    <w:rsid w:val="00971823"/>
    <w:rsid w:val="009804DC"/>
    <w:rsid w:val="009D5346"/>
    <w:rsid w:val="009E2351"/>
    <w:rsid w:val="00A25DAE"/>
    <w:rsid w:val="00A3261C"/>
    <w:rsid w:val="00A33BD7"/>
    <w:rsid w:val="00A3440B"/>
    <w:rsid w:val="00A728F5"/>
    <w:rsid w:val="00A74A44"/>
    <w:rsid w:val="00A75077"/>
    <w:rsid w:val="00A80ADF"/>
    <w:rsid w:val="00A97A2F"/>
    <w:rsid w:val="00A97E2B"/>
    <w:rsid w:val="00AB75DE"/>
    <w:rsid w:val="00AC25C7"/>
    <w:rsid w:val="00AC7E77"/>
    <w:rsid w:val="00AE0DD2"/>
    <w:rsid w:val="00B007CF"/>
    <w:rsid w:val="00B16186"/>
    <w:rsid w:val="00B309ED"/>
    <w:rsid w:val="00B43FD1"/>
    <w:rsid w:val="00B61E7F"/>
    <w:rsid w:val="00B70061"/>
    <w:rsid w:val="00B82BCB"/>
    <w:rsid w:val="00B93F0C"/>
    <w:rsid w:val="00BA3874"/>
    <w:rsid w:val="00BB1B41"/>
    <w:rsid w:val="00BB5963"/>
    <w:rsid w:val="00BC266E"/>
    <w:rsid w:val="00BC4BAD"/>
    <w:rsid w:val="00BF107C"/>
    <w:rsid w:val="00C0196C"/>
    <w:rsid w:val="00C0417B"/>
    <w:rsid w:val="00C25D0B"/>
    <w:rsid w:val="00C54E45"/>
    <w:rsid w:val="00C63482"/>
    <w:rsid w:val="00C7656C"/>
    <w:rsid w:val="00C77236"/>
    <w:rsid w:val="00C8085D"/>
    <w:rsid w:val="00C80F18"/>
    <w:rsid w:val="00C83F8C"/>
    <w:rsid w:val="00C841D9"/>
    <w:rsid w:val="00C84659"/>
    <w:rsid w:val="00C90183"/>
    <w:rsid w:val="00CB4BE1"/>
    <w:rsid w:val="00CB5CB6"/>
    <w:rsid w:val="00CC07EF"/>
    <w:rsid w:val="00CC0937"/>
    <w:rsid w:val="00CE1C2A"/>
    <w:rsid w:val="00CE4259"/>
    <w:rsid w:val="00D10335"/>
    <w:rsid w:val="00D422EA"/>
    <w:rsid w:val="00D52F33"/>
    <w:rsid w:val="00D54E66"/>
    <w:rsid w:val="00D65419"/>
    <w:rsid w:val="00D81176"/>
    <w:rsid w:val="00D906E3"/>
    <w:rsid w:val="00D920C8"/>
    <w:rsid w:val="00DB590A"/>
    <w:rsid w:val="00DC4DD4"/>
    <w:rsid w:val="00E34459"/>
    <w:rsid w:val="00E365D7"/>
    <w:rsid w:val="00E57C4E"/>
    <w:rsid w:val="00E610C7"/>
    <w:rsid w:val="00E80999"/>
    <w:rsid w:val="00EA506A"/>
    <w:rsid w:val="00EA6481"/>
    <w:rsid w:val="00ED00A3"/>
    <w:rsid w:val="00ED726D"/>
    <w:rsid w:val="00ED7ACD"/>
    <w:rsid w:val="00EF4D8D"/>
    <w:rsid w:val="00F123B1"/>
    <w:rsid w:val="00F14233"/>
    <w:rsid w:val="00F164AE"/>
    <w:rsid w:val="00F1711C"/>
    <w:rsid w:val="00F232D4"/>
    <w:rsid w:val="00F26A6D"/>
    <w:rsid w:val="00F36443"/>
    <w:rsid w:val="00F3672D"/>
    <w:rsid w:val="00F86A2F"/>
    <w:rsid w:val="00F8717D"/>
    <w:rsid w:val="00FC3ABC"/>
    <w:rsid w:val="00FC3ED5"/>
    <w:rsid w:val="00FC48A9"/>
    <w:rsid w:val="00FD5D98"/>
    <w:rsid w:val="00FE2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B0B8850-DE8F-4857-8B68-346994A9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40B"/>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75DE"/>
    <w:rPr>
      <w:rFonts w:ascii="Tahoma" w:hAnsi="Tahoma" w:cs="Tahoma"/>
      <w:sz w:val="16"/>
      <w:szCs w:val="16"/>
    </w:rPr>
  </w:style>
  <w:style w:type="character" w:customStyle="1" w:styleId="a4">
    <w:name w:val="Текст выноски Знак"/>
    <w:basedOn w:val="a0"/>
    <w:link w:val="a3"/>
    <w:uiPriority w:val="99"/>
    <w:semiHidden/>
    <w:rsid w:val="00AB75DE"/>
    <w:rPr>
      <w:rFonts w:ascii="Tahoma" w:hAnsi="Tahoma" w:cs="Tahoma"/>
      <w:sz w:val="16"/>
      <w:szCs w:val="16"/>
    </w:rPr>
  </w:style>
  <w:style w:type="paragraph" w:styleId="a5">
    <w:name w:val="List Paragraph"/>
    <w:basedOn w:val="a"/>
    <w:uiPriority w:val="34"/>
    <w:qFormat/>
    <w:rsid w:val="002A2E76"/>
    <w:pPr>
      <w:widowControl/>
      <w:autoSpaceDE/>
      <w:autoSpaceDN/>
      <w:adjustRightInd/>
      <w:spacing w:before="100" w:beforeAutospacing="1" w:after="100" w:afterAutospacing="1"/>
      <w:ind w:left="720"/>
      <w:contextualSpacing/>
    </w:pPr>
    <w:rPr>
      <w:rFonts w:eastAsia="Times New Roman"/>
      <w:sz w:val="24"/>
      <w:szCs w:val="24"/>
    </w:rPr>
  </w:style>
  <w:style w:type="paragraph" w:styleId="a6">
    <w:name w:val="header"/>
    <w:basedOn w:val="a"/>
    <w:link w:val="a7"/>
    <w:uiPriority w:val="99"/>
    <w:unhideWhenUsed/>
    <w:rsid w:val="004653C9"/>
    <w:pPr>
      <w:tabs>
        <w:tab w:val="center" w:pos="4677"/>
        <w:tab w:val="right" w:pos="9355"/>
      </w:tabs>
    </w:pPr>
  </w:style>
  <w:style w:type="character" w:customStyle="1" w:styleId="a7">
    <w:name w:val="Верхний колонтитул Знак"/>
    <w:basedOn w:val="a0"/>
    <w:link w:val="a6"/>
    <w:uiPriority w:val="99"/>
    <w:rsid w:val="004653C9"/>
    <w:rPr>
      <w:rFonts w:ascii="Times New Roman" w:hAnsi="Times New Roman" w:cs="Times New Roman"/>
      <w:sz w:val="20"/>
      <w:szCs w:val="20"/>
    </w:rPr>
  </w:style>
  <w:style w:type="paragraph" w:styleId="a8">
    <w:name w:val="footer"/>
    <w:basedOn w:val="a"/>
    <w:link w:val="a9"/>
    <w:uiPriority w:val="99"/>
    <w:unhideWhenUsed/>
    <w:rsid w:val="004653C9"/>
    <w:pPr>
      <w:tabs>
        <w:tab w:val="center" w:pos="4677"/>
        <w:tab w:val="right" w:pos="9355"/>
      </w:tabs>
    </w:pPr>
  </w:style>
  <w:style w:type="character" w:customStyle="1" w:styleId="a9">
    <w:name w:val="Нижний колонтитул Знак"/>
    <w:basedOn w:val="a0"/>
    <w:link w:val="a8"/>
    <w:uiPriority w:val="99"/>
    <w:rsid w:val="004653C9"/>
    <w:rPr>
      <w:rFonts w:ascii="Times New Roman" w:hAnsi="Times New Roman" w:cs="Times New Roman"/>
      <w:sz w:val="20"/>
      <w:szCs w:val="20"/>
    </w:rPr>
  </w:style>
  <w:style w:type="paragraph" w:customStyle="1" w:styleId="ConsPlusNormal">
    <w:name w:val="ConsPlusNormal"/>
    <w:rsid w:val="00144844"/>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6BB42-CB31-40F1-A2A6-7CE1FAC9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4327</Words>
  <Characters>24670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Хлыбова Елена Александровна</cp:lastModifiedBy>
  <cp:revision>7</cp:revision>
  <cp:lastPrinted>2015-10-01T11:57:00Z</cp:lastPrinted>
  <dcterms:created xsi:type="dcterms:W3CDTF">2015-10-05T09:30:00Z</dcterms:created>
  <dcterms:modified xsi:type="dcterms:W3CDTF">2015-10-05T11:45:00Z</dcterms:modified>
</cp:coreProperties>
</file>